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eportTable"/>
        <w:tblpPr w:leftFromText="180" w:rightFromText="180" w:vertAnchor="text" w:tblpY="13"/>
        <w:tblW w:w="0" w:type="auto"/>
        <w:tblLook w:val="04A0" w:firstRow="1" w:lastRow="0" w:firstColumn="1" w:lastColumn="0" w:noHBand="0" w:noVBand="1"/>
      </w:tblPr>
      <w:tblGrid>
        <w:gridCol w:w="2694"/>
        <w:gridCol w:w="6376"/>
      </w:tblGrid>
      <w:tr w:rsidR="005B5A78" w14:paraId="07DF9F66" w14:textId="77777777" w:rsidTr="00AA6F90">
        <w:trPr>
          <w:cnfStyle w:val="100000000000" w:firstRow="1" w:lastRow="0" w:firstColumn="0" w:lastColumn="0" w:oddVBand="0" w:evenVBand="0" w:oddHBand="0" w:evenHBand="0" w:firstRowFirstColumn="0" w:firstRowLastColumn="0" w:lastRowFirstColumn="0" w:lastRowLastColumn="0"/>
        </w:trPr>
        <w:tc>
          <w:tcPr>
            <w:tcW w:w="2694" w:type="dxa"/>
            <w:vMerge w:val="restart"/>
            <w:tcBorders>
              <w:bottom w:val="nil"/>
              <w:right w:val="nil"/>
            </w:tcBorders>
            <w:shd w:val="clear" w:color="auto" w:fill="auto"/>
            <w:vAlign w:val="center"/>
          </w:tcPr>
          <w:p w14:paraId="14D841C7" w14:textId="77777777" w:rsidR="005B5A78" w:rsidRDefault="005B5A78" w:rsidP="005B5A78">
            <w:pPr>
              <w:jc w:val="center"/>
            </w:pPr>
            <w:r>
              <w:rPr>
                <w:noProof/>
                <w:color w:val="808080" w:themeColor="background1" w:themeShade="80"/>
                <w:sz w:val="52"/>
                <w:szCs w:val="52"/>
                <w:lang w:eastAsia="en-AU"/>
              </w:rPr>
              <w:drawing>
                <wp:anchor distT="0" distB="0" distL="114300" distR="114300" simplePos="0" relativeHeight="251659264" behindDoc="0" locked="0" layoutInCell="1" allowOverlap="1" wp14:anchorId="4AB30AB3" wp14:editId="51AE4C05">
                  <wp:simplePos x="0" y="0"/>
                  <wp:positionH relativeFrom="margin">
                    <wp:posOffset>-72390</wp:posOffset>
                  </wp:positionH>
                  <wp:positionV relativeFrom="paragraph">
                    <wp:posOffset>-1130300</wp:posOffset>
                  </wp:positionV>
                  <wp:extent cx="1079500" cy="1183640"/>
                  <wp:effectExtent l="0" t="0" r="635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6" w:type="dxa"/>
            <w:tcBorders>
              <w:left w:val="nil"/>
              <w:bottom w:val="single" w:sz="4" w:space="0" w:color="FDBA12" w:themeColor="accent1"/>
            </w:tcBorders>
            <w:shd w:val="clear" w:color="auto" w:fill="auto"/>
            <w:vAlign w:val="center"/>
          </w:tcPr>
          <w:p w14:paraId="35590C44" w14:textId="77777777" w:rsidR="005B5A78" w:rsidRPr="0005616E" w:rsidRDefault="005B5A78" w:rsidP="0005616E">
            <w:pPr>
              <w:jc w:val="center"/>
            </w:pPr>
            <w:r w:rsidRPr="0005616E">
              <w:rPr>
                <w:sz w:val="28"/>
              </w:rPr>
              <w:t>Terms of Reference</w:t>
            </w:r>
          </w:p>
        </w:tc>
      </w:tr>
      <w:tr w:rsidR="005B5A78" w14:paraId="741869CA" w14:textId="77777777" w:rsidTr="00AA6F90">
        <w:trPr>
          <w:cnfStyle w:val="000000100000" w:firstRow="0" w:lastRow="0" w:firstColumn="0" w:lastColumn="0" w:oddVBand="0" w:evenVBand="0" w:oddHBand="1" w:evenHBand="0" w:firstRowFirstColumn="0" w:firstRowLastColumn="0" w:lastRowFirstColumn="0" w:lastRowLastColumn="0"/>
        </w:trPr>
        <w:tc>
          <w:tcPr>
            <w:tcW w:w="2694" w:type="dxa"/>
            <w:vMerge/>
            <w:tcBorders>
              <w:bottom w:val="nil"/>
              <w:right w:val="nil"/>
            </w:tcBorders>
            <w:shd w:val="clear" w:color="auto" w:fill="auto"/>
          </w:tcPr>
          <w:p w14:paraId="672A6659" w14:textId="77777777" w:rsidR="005B5A78" w:rsidRDefault="005B5A78" w:rsidP="005B5A78"/>
        </w:tc>
        <w:tc>
          <w:tcPr>
            <w:tcW w:w="6376" w:type="dxa"/>
            <w:tcBorders>
              <w:top w:val="single" w:sz="4" w:space="0" w:color="FDBA12" w:themeColor="accent1"/>
              <w:left w:val="nil"/>
              <w:bottom w:val="nil"/>
              <w:right w:val="nil"/>
            </w:tcBorders>
            <w:vAlign w:val="center"/>
          </w:tcPr>
          <w:p w14:paraId="01526055" w14:textId="77777777" w:rsidR="005B5A78" w:rsidRDefault="0026534D" w:rsidP="005B5A78">
            <w:pPr>
              <w:pStyle w:val="ReportMainHeading"/>
              <w:jc w:val="center"/>
            </w:pPr>
            <w:r>
              <w:t>FACULTY LEARNING, TEACHING AND STUDENT SUCCESS COMMITTEE</w:t>
            </w:r>
          </w:p>
          <w:p w14:paraId="0A37501D" w14:textId="77777777" w:rsidR="005B5A78" w:rsidRDefault="005B5A78" w:rsidP="005B5A78">
            <w:pPr>
              <w:jc w:val="center"/>
            </w:pPr>
          </w:p>
        </w:tc>
      </w:tr>
    </w:tbl>
    <w:p w14:paraId="5DAB6C7B" w14:textId="77777777" w:rsidR="00B9308D" w:rsidRPr="00876F78" w:rsidRDefault="00B9308D" w:rsidP="00466B07"/>
    <w:tbl>
      <w:tblPr>
        <w:tblStyle w:val="TableGrid"/>
        <w:tblW w:w="0" w:type="auto"/>
        <w:tblLook w:val="04A0" w:firstRow="1" w:lastRow="0" w:firstColumn="1" w:lastColumn="0" w:noHBand="0" w:noVBand="1"/>
      </w:tblPr>
      <w:tblGrid>
        <w:gridCol w:w="2692"/>
        <w:gridCol w:w="6368"/>
      </w:tblGrid>
      <w:tr w:rsidR="005B5A78" w14:paraId="56AF61BC" w14:textId="77777777" w:rsidTr="3551050B">
        <w:trPr>
          <w:trHeight w:val="567"/>
        </w:trPr>
        <w:tc>
          <w:tcPr>
            <w:tcW w:w="2692" w:type="dxa"/>
            <w:shd w:val="clear" w:color="auto" w:fill="E7E6E6" w:themeFill="background2"/>
            <w:vAlign w:val="center"/>
          </w:tcPr>
          <w:p w14:paraId="4546A0F1" w14:textId="77777777" w:rsidR="005B5A78" w:rsidRDefault="005B5A78" w:rsidP="005B5A78">
            <w:r>
              <w:t>Trim Location</w:t>
            </w:r>
          </w:p>
        </w:tc>
        <w:tc>
          <w:tcPr>
            <w:tcW w:w="6368" w:type="dxa"/>
            <w:vAlign w:val="center"/>
          </w:tcPr>
          <w:p w14:paraId="02EB378F" w14:textId="33A68E0B" w:rsidR="005B5A78" w:rsidRDefault="3551050B" w:rsidP="005B5A78">
            <w:r>
              <w:t>TBA</w:t>
            </w:r>
          </w:p>
        </w:tc>
      </w:tr>
      <w:tr w:rsidR="00C94F10" w14:paraId="49C6C0E3" w14:textId="77777777" w:rsidTr="3551050B">
        <w:trPr>
          <w:trHeight w:val="567"/>
        </w:trPr>
        <w:tc>
          <w:tcPr>
            <w:tcW w:w="2692" w:type="dxa"/>
            <w:shd w:val="clear" w:color="auto" w:fill="E7E6E6" w:themeFill="background2"/>
            <w:vAlign w:val="center"/>
          </w:tcPr>
          <w:p w14:paraId="24CA8560" w14:textId="77777777" w:rsidR="00C94F10" w:rsidRDefault="00C94F10" w:rsidP="00C94F10">
            <w:r>
              <w:t>Responsible Officer</w:t>
            </w:r>
          </w:p>
        </w:tc>
        <w:tc>
          <w:tcPr>
            <w:tcW w:w="6368" w:type="dxa"/>
            <w:vAlign w:val="center"/>
          </w:tcPr>
          <w:p w14:paraId="30A5588F" w14:textId="77777777" w:rsidR="00C94F10" w:rsidRDefault="00C94F10" w:rsidP="00C94F10">
            <w:r>
              <w:t>Executive Dean</w:t>
            </w:r>
          </w:p>
        </w:tc>
      </w:tr>
      <w:tr w:rsidR="00C94F10" w14:paraId="02B4B8A2" w14:textId="77777777" w:rsidTr="3551050B">
        <w:trPr>
          <w:trHeight w:val="567"/>
        </w:trPr>
        <w:tc>
          <w:tcPr>
            <w:tcW w:w="2692" w:type="dxa"/>
            <w:shd w:val="clear" w:color="auto" w:fill="E7E6E6" w:themeFill="background2"/>
            <w:vAlign w:val="center"/>
          </w:tcPr>
          <w:p w14:paraId="5AF6D4F5" w14:textId="77777777" w:rsidR="00C94F10" w:rsidRDefault="00C94F10" w:rsidP="00C94F10">
            <w:r>
              <w:t>Approval Date</w:t>
            </w:r>
          </w:p>
        </w:tc>
        <w:tc>
          <w:tcPr>
            <w:tcW w:w="6368" w:type="dxa"/>
            <w:vAlign w:val="center"/>
          </w:tcPr>
          <w:p w14:paraId="6A05A809" w14:textId="405948DA" w:rsidR="00C94F10" w:rsidRDefault="3551050B" w:rsidP="00C94F10">
            <w:r>
              <w:t>TBA</w:t>
            </w:r>
          </w:p>
        </w:tc>
      </w:tr>
      <w:tr w:rsidR="00C94F10" w14:paraId="7EA1B8B6" w14:textId="77777777" w:rsidTr="3551050B">
        <w:trPr>
          <w:trHeight w:val="567"/>
        </w:trPr>
        <w:tc>
          <w:tcPr>
            <w:tcW w:w="2692" w:type="dxa"/>
            <w:shd w:val="clear" w:color="auto" w:fill="E7E6E6" w:themeFill="background2"/>
            <w:vAlign w:val="center"/>
          </w:tcPr>
          <w:p w14:paraId="2E5A0EB8" w14:textId="77777777" w:rsidR="00C94F10" w:rsidRDefault="00C94F10" w:rsidP="00C94F10">
            <w:r>
              <w:t>Approval Authority</w:t>
            </w:r>
          </w:p>
        </w:tc>
        <w:tc>
          <w:tcPr>
            <w:tcW w:w="6368" w:type="dxa"/>
            <w:vAlign w:val="center"/>
          </w:tcPr>
          <w:p w14:paraId="4804E0C8" w14:textId="77777777" w:rsidR="00C94F10" w:rsidRDefault="00C94F10" w:rsidP="00C94F10">
            <w:pPr>
              <w:ind w:left="426" w:hanging="426"/>
            </w:pPr>
            <w:r>
              <w:t xml:space="preserve">Education Quality Committee of Academic Board. </w:t>
            </w:r>
          </w:p>
          <w:p w14:paraId="5A39BBE3" w14:textId="77777777" w:rsidR="00C94F10" w:rsidRDefault="00C94F10" w:rsidP="00C94F10"/>
        </w:tc>
      </w:tr>
    </w:tbl>
    <w:p w14:paraId="41C8F396" w14:textId="77777777" w:rsidR="00EE31A2" w:rsidRDefault="00EE31A2" w:rsidP="00A67354"/>
    <w:p w14:paraId="0E987053" w14:textId="77777777" w:rsidR="005B5A78" w:rsidRDefault="005B5A78" w:rsidP="00AF1E58">
      <w:pPr>
        <w:pStyle w:val="ReportHeading1"/>
      </w:pPr>
      <w:proofErr w:type="gramStart"/>
      <w:r>
        <w:t>1</w:t>
      </w:r>
      <w:proofErr w:type="gramEnd"/>
      <w:r>
        <w:t xml:space="preserve"> Role</w:t>
      </w:r>
    </w:p>
    <w:p w14:paraId="16783AE0" w14:textId="77777777" w:rsidR="0026534D" w:rsidRDefault="0026534D" w:rsidP="0026534D">
      <w:pPr>
        <w:ind w:left="360"/>
      </w:pPr>
      <w:r>
        <w:t xml:space="preserve">The Faculty Learning, Teaching &amp; Student Success Committee is responsible to the Faculty Executive Dean for oversight of learning and teaching performance and student experience in the programs and courses offered by the Faculty. </w:t>
      </w:r>
    </w:p>
    <w:p w14:paraId="222653D7" w14:textId="77777777" w:rsidR="0005616E" w:rsidRPr="00AF1E58" w:rsidRDefault="0005616E" w:rsidP="00AF1E58">
      <w:pPr>
        <w:pStyle w:val="ReportHeading1"/>
      </w:pPr>
      <w:proofErr w:type="gramStart"/>
      <w:r w:rsidRPr="00AF1E58">
        <w:t>2</w:t>
      </w:r>
      <w:proofErr w:type="gramEnd"/>
      <w:r w:rsidRPr="00AF1E58">
        <w:t xml:space="preserve"> Function</w:t>
      </w:r>
    </w:p>
    <w:p w14:paraId="4F5DA9F4" w14:textId="77777777" w:rsidR="0026534D" w:rsidRDefault="0026534D" w:rsidP="0026534D">
      <w:pPr>
        <w:ind w:left="360"/>
      </w:pPr>
      <w:r>
        <w:t xml:space="preserve">The Committee’s functions and responsibilities are to evaluate and make recommendations to the Executive Dean on:  </w:t>
      </w:r>
    </w:p>
    <w:p w14:paraId="6E95C179" w14:textId="77777777" w:rsidR="0026534D" w:rsidRDefault="0026534D" w:rsidP="0026534D">
      <w:pPr>
        <w:ind w:left="426"/>
      </w:pPr>
      <w:r>
        <w:t>1. Quality assurance of programs and courses with regard to course design and delivery, appropriateness and quality of assessment, examination processes, supervision and student progress across all learning and teaching platforms, including through Third Party arrangements;</w:t>
      </w:r>
    </w:p>
    <w:p w14:paraId="51116875" w14:textId="296D314F" w:rsidR="0026534D" w:rsidRDefault="0026534D" w:rsidP="0026534D">
      <w:pPr>
        <w:ind w:left="426"/>
      </w:pPr>
      <w:r>
        <w:t xml:space="preserve">2. The quality of the School/College’s learning and teaching practices, taking into account course evaluation data, grade distributions, student performance data, student satisfaction surveys and other comparative data; </w:t>
      </w:r>
    </w:p>
    <w:p w14:paraId="0A923C8D" w14:textId="77777777" w:rsidR="0026534D" w:rsidRDefault="0026534D" w:rsidP="0026534D">
      <w:pPr>
        <w:spacing w:after="0"/>
        <w:ind w:left="425"/>
      </w:pPr>
      <w:r>
        <w:t>3. Strategies to enhance student success in Faculty programs, including monitoring the success of different cohorts of students within programs, and responding as appropriate</w:t>
      </w:r>
      <w:proofErr w:type="gramStart"/>
      <w:r>
        <w:t>;</w:t>
      </w:r>
      <w:proofErr w:type="gramEnd"/>
      <w:r>
        <w:t xml:space="preserve"> </w:t>
      </w:r>
    </w:p>
    <w:p w14:paraId="72A3D3EC" w14:textId="77777777" w:rsidR="0026534D" w:rsidRDefault="0026534D" w:rsidP="0026534D">
      <w:pPr>
        <w:spacing w:after="0"/>
        <w:ind w:left="425"/>
      </w:pPr>
    </w:p>
    <w:p w14:paraId="00DE373F" w14:textId="77777777" w:rsidR="0026534D" w:rsidRDefault="0026534D" w:rsidP="0026534D">
      <w:pPr>
        <w:ind w:left="426"/>
      </w:pPr>
      <w:r>
        <w:t xml:space="preserve">4. Strategies to improve the Faculty’s performance in all aspects of learning and teaching, including; </w:t>
      </w:r>
    </w:p>
    <w:p w14:paraId="6FA8BBA1" w14:textId="77777777" w:rsidR="0026534D" w:rsidRDefault="0026534D" w:rsidP="0026534D">
      <w:pPr>
        <w:pStyle w:val="ListParagraph"/>
        <w:numPr>
          <w:ilvl w:val="0"/>
          <w:numId w:val="46"/>
        </w:numPr>
        <w:spacing w:after="160" w:line="259" w:lineRule="auto"/>
        <w:ind w:left="426" w:firstLine="0"/>
      </w:pPr>
      <w:r>
        <w:t xml:space="preserve">quality of teaching </w:t>
      </w:r>
    </w:p>
    <w:p w14:paraId="4E1447C8" w14:textId="77777777" w:rsidR="0026534D" w:rsidRDefault="0026534D" w:rsidP="0026534D">
      <w:pPr>
        <w:pStyle w:val="ListParagraph"/>
        <w:numPr>
          <w:ilvl w:val="0"/>
          <w:numId w:val="46"/>
        </w:numPr>
        <w:spacing w:after="160" w:line="259" w:lineRule="auto"/>
        <w:ind w:left="426" w:firstLine="0"/>
      </w:pPr>
      <w:r>
        <w:t xml:space="preserve">assessment </w:t>
      </w:r>
    </w:p>
    <w:p w14:paraId="10C4DF00" w14:textId="77777777" w:rsidR="0026534D" w:rsidRDefault="0026534D" w:rsidP="0026534D">
      <w:pPr>
        <w:pStyle w:val="ListParagraph"/>
        <w:numPr>
          <w:ilvl w:val="0"/>
          <w:numId w:val="46"/>
        </w:numPr>
        <w:spacing w:after="160" w:line="259" w:lineRule="auto"/>
        <w:ind w:left="426" w:firstLine="0"/>
      </w:pPr>
      <w:r>
        <w:t xml:space="preserve">academic integrity </w:t>
      </w:r>
    </w:p>
    <w:p w14:paraId="51D5259A" w14:textId="77777777" w:rsidR="0026534D" w:rsidRDefault="0026534D" w:rsidP="0026534D">
      <w:pPr>
        <w:pStyle w:val="ListParagraph"/>
        <w:numPr>
          <w:ilvl w:val="0"/>
          <w:numId w:val="46"/>
        </w:numPr>
        <w:spacing w:after="160" w:line="259" w:lineRule="auto"/>
        <w:ind w:left="426" w:firstLine="0"/>
      </w:pPr>
      <w:r>
        <w:t xml:space="preserve">employability of graduates  </w:t>
      </w:r>
    </w:p>
    <w:p w14:paraId="3BE2E5DA" w14:textId="77777777" w:rsidR="0026534D" w:rsidRDefault="0026534D" w:rsidP="0026534D">
      <w:pPr>
        <w:pStyle w:val="ListParagraph"/>
        <w:numPr>
          <w:ilvl w:val="0"/>
          <w:numId w:val="46"/>
        </w:numPr>
        <w:spacing w:after="160" w:line="259" w:lineRule="auto"/>
        <w:ind w:left="426" w:firstLine="0"/>
      </w:pPr>
      <w:r>
        <w:t xml:space="preserve">Student success and retention, particularly in relation to the first year experience; </w:t>
      </w:r>
    </w:p>
    <w:p w14:paraId="0D0B940D" w14:textId="77777777" w:rsidR="0026534D" w:rsidRDefault="0026534D" w:rsidP="0026534D">
      <w:pPr>
        <w:pStyle w:val="ListParagraph"/>
        <w:ind w:left="426"/>
      </w:pPr>
    </w:p>
    <w:p w14:paraId="592CB303" w14:textId="199B220B" w:rsidR="0026534D" w:rsidRDefault="00691194" w:rsidP="0026534D">
      <w:pPr>
        <w:pStyle w:val="ListParagraph"/>
        <w:ind w:left="426"/>
      </w:pPr>
      <w:r>
        <w:t xml:space="preserve">5. </w:t>
      </w:r>
      <w:r w:rsidR="0026534D">
        <w:t xml:space="preserve">Strategies to support high quality teaching, including through induction and other staff development programs, encouraging excellent teaching, and through the support of scholarship of learning and teaching; </w:t>
      </w:r>
    </w:p>
    <w:p w14:paraId="0E27B00A" w14:textId="77777777" w:rsidR="0026534D" w:rsidRDefault="0026534D" w:rsidP="0026534D">
      <w:pPr>
        <w:pStyle w:val="ListParagraph"/>
        <w:ind w:left="426"/>
      </w:pPr>
    </w:p>
    <w:p w14:paraId="745DB7EE" w14:textId="14F0F269" w:rsidR="0026534D" w:rsidRDefault="00691194" w:rsidP="0026534D">
      <w:pPr>
        <w:pStyle w:val="ListParagraph"/>
        <w:ind w:left="426"/>
      </w:pPr>
      <w:r>
        <w:t xml:space="preserve">6. </w:t>
      </w:r>
      <w:r w:rsidR="0026534D">
        <w:t>Academic quality matters relating to Third Party arrangements, including induction of teaching staff, quality of teaching, student success and academic integrity</w:t>
      </w:r>
      <w:proofErr w:type="gramStart"/>
      <w:r w:rsidR="0026534D">
        <w:t>;</w:t>
      </w:r>
      <w:proofErr w:type="gramEnd"/>
      <w:r w:rsidR="0026534D">
        <w:t xml:space="preserve"> </w:t>
      </w:r>
    </w:p>
    <w:p w14:paraId="60061E4C" w14:textId="77777777" w:rsidR="0026534D" w:rsidRDefault="0026534D" w:rsidP="0026534D">
      <w:pPr>
        <w:pStyle w:val="ListParagraph"/>
        <w:ind w:left="426"/>
      </w:pPr>
    </w:p>
    <w:p w14:paraId="6B6CCCB8" w14:textId="77777777" w:rsidR="0026534D" w:rsidRDefault="0026534D" w:rsidP="0026534D">
      <w:pPr>
        <w:pStyle w:val="ListParagraph"/>
        <w:ind w:left="426"/>
      </w:pPr>
      <w:r>
        <w:t>7. Education practices that support participation by Aboriginal &amp; Torres Strait Islander people, and are sensitive to Aboriginal &amp; Torres Strait Islander knowledge and cultures</w:t>
      </w:r>
      <w:proofErr w:type="gramStart"/>
      <w:r>
        <w:t>;</w:t>
      </w:r>
      <w:proofErr w:type="gramEnd"/>
      <w:r>
        <w:t xml:space="preserve"> </w:t>
      </w:r>
    </w:p>
    <w:p w14:paraId="44EAFD9C" w14:textId="77777777" w:rsidR="0026534D" w:rsidRDefault="0026534D" w:rsidP="0026534D">
      <w:pPr>
        <w:pStyle w:val="ListParagraph"/>
        <w:ind w:left="426"/>
      </w:pPr>
    </w:p>
    <w:p w14:paraId="7E228BE4" w14:textId="77777777" w:rsidR="0026534D" w:rsidRDefault="0026534D" w:rsidP="0026534D">
      <w:pPr>
        <w:pStyle w:val="ListParagraph"/>
        <w:ind w:left="426"/>
      </w:pPr>
      <w:r>
        <w:t xml:space="preserve">8. Implementation and effectiveness within the Faculty, Schools/Colleges of relevant University policies, procedures and delegations; </w:t>
      </w:r>
    </w:p>
    <w:p w14:paraId="4B94D5A5" w14:textId="77777777" w:rsidR="0026534D" w:rsidRDefault="0026534D" w:rsidP="0026534D">
      <w:pPr>
        <w:pStyle w:val="ListParagraph"/>
        <w:ind w:left="426"/>
      </w:pPr>
    </w:p>
    <w:p w14:paraId="0BBC547F" w14:textId="77777777" w:rsidR="0026534D" w:rsidRDefault="0026534D" w:rsidP="0026534D">
      <w:pPr>
        <w:pStyle w:val="ListParagraph"/>
        <w:ind w:left="426"/>
      </w:pPr>
      <w:r>
        <w:t>9. Any other related matters referred to the Committee by the Executive Dean or the Education Quality Committee of Academic Board</w:t>
      </w:r>
    </w:p>
    <w:p w14:paraId="6DAB47F1" w14:textId="77777777" w:rsidR="0005616E" w:rsidRDefault="3551050B" w:rsidP="00AF1E58">
      <w:pPr>
        <w:pStyle w:val="ReportHeading1"/>
      </w:pPr>
      <w:proofErr w:type="gramStart"/>
      <w:r>
        <w:t>3</w:t>
      </w:r>
      <w:proofErr w:type="gramEnd"/>
      <w:r>
        <w:t xml:space="preserve"> Authority</w:t>
      </w:r>
    </w:p>
    <w:p w14:paraId="5EECA1E6" w14:textId="1B1A33FD" w:rsidR="0005616E" w:rsidRDefault="3551050B" w:rsidP="3551050B">
      <w:proofErr w:type="gramStart"/>
      <w:r>
        <w:t>3.1</w:t>
      </w:r>
      <w:proofErr w:type="gramEnd"/>
      <w:r>
        <w:t xml:space="preserve"> From the </w:t>
      </w:r>
      <w:r w:rsidRPr="3551050B">
        <w:rPr>
          <w:rFonts w:eastAsia="Verdana" w:cs="Verdana"/>
        </w:rPr>
        <w:t>Executive Dean</w:t>
      </w:r>
    </w:p>
    <w:p w14:paraId="663ED7D4" w14:textId="3DCB0470" w:rsidR="0005616E" w:rsidRDefault="3551050B" w:rsidP="00AF1E58">
      <w:pPr>
        <w:pStyle w:val="ReportHeading1"/>
      </w:pPr>
      <w:proofErr w:type="gramStart"/>
      <w:r>
        <w:t>4</w:t>
      </w:r>
      <w:proofErr w:type="gramEnd"/>
      <w:r>
        <w:t xml:space="preserve"> Membership</w:t>
      </w:r>
    </w:p>
    <w:p w14:paraId="6FF5C8CB" w14:textId="77777777" w:rsidR="0026534D" w:rsidRDefault="0026534D" w:rsidP="0026534D">
      <w:r>
        <w:t xml:space="preserve">4.1. </w:t>
      </w:r>
      <w:r w:rsidRPr="00C94F10">
        <w:rPr>
          <w:b/>
        </w:rPr>
        <w:t xml:space="preserve">Membership Structure  </w:t>
      </w:r>
    </w:p>
    <w:p w14:paraId="5D08F370" w14:textId="77777777" w:rsidR="0026534D" w:rsidRDefault="0026534D" w:rsidP="0026534D">
      <w:r>
        <w:t xml:space="preserve">The membership of the Faculty Learning, Teaching and Student Success Committee is: </w:t>
      </w:r>
    </w:p>
    <w:p w14:paraId="621B8B66" w14:textId="77777777" w:rsidR="0026534D" w:rsidRDefault="0026534D" w:rsidP="0026534D">
      <w:pPr>
        <w:ind w:left="426"/>
      </w:pPr>
      <w:r>
        <w:t xml:space="preserve">1. Faculty Associate Dean (LT&amp;SS) (Chair) (ex officio); </w:t>
      </w:r>
    </w:p>
    <w:p w14:paraId="140C1CB7" w14:textId="77777777" w:rsidR="0026534D" w:rsidRDefault="0026534D" w:rsidP="0026534D">
      <w:pPr>
        <w:ind w:left="426"/>
      </w:pPr>
      <w:r>
        <w:t>2. Other relevant Faculty Associate Deans (ex officio);</w:t>
      </w:r>
    </w:p>
    <w:p w14:paraId="11A4B16A" w14:textId="122393E6" w:rsidR="0026534D" w:rsidRDefault="0026534D" w:rsidP="0026534D">
      <w:pPr>
        <w:ind w:left="426"/>
      </w:pPr>
      <w:r>
        <w:t>3. Associate Heads (Learning, Teaching and Student Success) (ex officio)</w:t>
      </w:r>
      <w:proofErr w:type="gramStart"/>
      <w:r>
        <w:t>;</w:t>
      </w:r>
      <w:proofErr w:type="gramEnd"/>
    </w:p>
    <w:p w14:paraId="6C38E127" w14:textId="6D2033F3" w:rsidR="0026534D" w:rsidRDefault="00420F2D" w:rsidP="0026534D">
      <w:pPr>
        <w:ind w:left="426"/>
      </w:pPr>
      <w:r>
        <w:t xml:space="preserve">4. College Deputy Director/s </w:t>
      </w:r>
      <w:r w:rsidR="0026534D">
        <w:t>(ex officio);</w:t>
      </w:r>
    </w:p>
    <w:p w14:paraId="49F5FEED" w14:textId="66F15310" w:rsidR="0026534D" w:rsidRDefault="0026534D" w:rsidP="0026534D">
      <w:pPr>
        <w:ind w:left="426"/>
      </w:pPr>
      <w:r>
        <w:t xml:space="preserve">5. Faculty Academic Program Support Manager, or nominee; </w:t>
      </w:r>
    </w:p>
    <w:p w14:paraId="224E69FC" w14:textId="77777777" w:rsidR="0026534D" w:rsidRDefault="0026534D" w:rsidP="0026534D">
      <w:pPr>
        <w:ind w:left="426"/>
      </w:pPr>
      <w:r>
        <w:lastRenderedPageBreak/>
        <w:t xml:space="preserve">6. One representative from the Office for the Advancement of Learning and Teaching; </w:t>
      </w:r>
    </w:p>
    <w:p w14:paraId="1962329E" w14:textId="77777777" w:rsidR="0026534D" w:rsidRDefault="0026534D" w:rsidP="0026534D">
      <w:pPr>
        <w:ind w:left="426"/>
      </w:pPr>
      <w:r>
        <w:t xml:space="preserve">7. One representative from the Library; </w:t>
      </w:r>
    </w:p>
    <w:p w14:paraId="78721088" w14:textId="77777777" w:rsidR="0026534D" w:rsidRDefault="0026534D" w:rsidP="0026534D">
      <w:pPr>
        <w:ind w:left="426"/>
      </w:pPr>
      <w:r>
        <w:t xml:space="preserve">8. Director (Student and Academic Support), or nominee; </w:t>
      </w:r>
    </w:p>
    <w:p w14:paraId="5941CEC8" w14:textId="33E51BEB" w:rsidR="00420F2D" w:rsidRDefault="0026534D" w:rsidP="00420F2D">
      <w:pPr>
        <w:ind w:left="426"/>
      </w:pPr>
      <w:r>
        <w:t xml:space="preserve">9. </w:t>
      </w:r>
      <w:r w:rsidR="00691194">
        <w:t>Director (Academic Quality Unit);</w:t>
      </w:r>
    </w:p>
    <w:p w14:paraId="137902F3" w14:textId="20F41572" w:rsidR="0026534D" w:rsidRDefault="00691194" w:rsidP="0026534D">
      <w:pPr>
        <w:ind w:left="426"/>
      </w:pPr>
      <w:r>
        <w:t xml:space="preserve">10. </w:t>
      </w:r>
      <w:r w:rsidR="0026534D">
        <w:t>Two undergraduate student members elected by and from the students enrolled in programs offered by the Faculty</w:t>
      </w:r>
      <w:proofErr w:type="gramStart"/>
      <w:r w:rsidR="0026534D">
        <w:t>;</w:t>
      </w:r>
      <w:proofErr w:type="gramEnd"/>
      <w:r w:rsidR="0026534D">
        <w:t xml:space="preserve"> </w:t>
      </w:r>
    </w:p>
    <w:p w14:paraId="7987CA33" w14:textId="2F1F2A16" w:rsidR="0026534D" w:rsidRDefault="00691194" w:rsidP="0026534D">
      <w:pPr>
        <w:ind w:left="426"/>
      </w:pPr>
      <w:r>
        <w:t>11</w:t>
      </w:r>
      <w:r w:rsidR="0026534D">
        <w:t xml:space="preserve">. One postgraduate student member elected by and from the students enrolled in programs offered by the Faculty. </w:t>
      </w:r>
    </w:p>
    <w:p w14:paraId="0C576786" w14:textId="77777777" w:rsidR="0026534D" w:rsidRDefault="0026534D" w:rsidP="0026534D">
      <w:r>
        <w:t xml:space="preserve">The Chair may invite other persons to attend meetings of the Committee as may be necessary, noting that an invited attendee will have no voting rights. </w:t>
      </w:r>
    </w:p>
    <w:p w14:paraId="3DEEC669" w14:textId="77777777" w:rsidR="0026534D" w:rsidRDefault="0026534D" w:rsidP="0026534D"/>
    <w:p w14:paraId="77AF15D1" w14:textId="2B19A805" w:rsidR="0026534D" w:rsidRDefault="0026534D" w:rsidP="0026534D">
      <w:r>
        <w:t xml:space="preserve">4.2. </w:t>
      </w:r>
      <w:r w:rsidRPr="00C94F10">
        <w:rPr>
          <w:b/>
        </w:rPr>
        <w:t xml:space="preserve">Terms of Office </w:t>
      </w:r>
    </w:p>
    <w:p w14:paraId="73817BA4" w14:textId="77777777" w:rsidR="0026534D" w:rsidRDefault="0026534D" w:rsidP="0026534D">
      <w:r>
        <w:t xml:space="preserve">Ex officio members remain members for their term of office. School/College committee representative members shall have two-year terms running from 1 April to 31 March. Student members shall have one-year terms running from 1 April to 31 March the following year, with an annual opportunity to continue their membership to a maximum term of three years without the need for an election. Student members shall be eligible for re-election after this period.    </w:t>
      </w:r>
    </w:p>
    <w:p w14:paraId="3656B9AB" w14:textId="77777777" w:rsidR="0026534D" w:rsidRDefault="0026534D" w:rsidP="0026534D"/>
    <w:p w14:paraId="076393C3" w14:textId="0ECC5753" w:rsidR="0026534D" w:rsidRDefault="0026534D" w:rsidP="0026534D">
      <w:r>
        <w:t>4.3.</w:t>
      </w:r>
      <w:r w:rsidRPr="00C94F10">
        <w:rPr>
          <w:b/>
        </w:rPr>
        <w:t xml:space="preserve"> Absences </w:t>
      </w:r>
    </w:p>
    <w:p w14:paraId="6A7AACF6" w14:textId="77777777" w:rsidR="0026534D" w:rsidRPr="0026534D" w:rsidRDefault="0026534D" w:rsidP="0026534D">
      <w:pPr>
        <w:pStyle w:val="ReportHeading1"/>
        <w:rPr>
          <w:b w:val="0"/>
          <w:sz w:val="22"/>
          <w:szCs w:val="22"/>
        </w:rPr>
      </w:pPr>
      <w:r w:rsidRPr="0026534D">
        <w:rPr>
          <w:b w:val="0"/>
          <w:sz w:val="22"/>
          <w:szCs w:val="22"/>
        </w:rPr>
        <w:t xml:space="preserve">Ex-officio members may nominate a person to represent them in their absence. The member should ensure the nominee </w:t>
      </w:r>
      <w:proofErr w:type="gramStart"/>
      <w:r w:rsidRPr="0026534D">
        <w:rPr>
          <w:b w:val="0"/>
          <w:sz w:val="22"/>
          <w:szCs w:val="22"/>
        </w:rPr>
        <w:t>is fully briefed and prepared to contribute to the meeting</w:t>
      </w:r>
      <w:proofErr w:type="gramEnd"/>
      <w:r w:rsidRPr="0026534D">
        <w:rPr>
          <w:b w:val="0"/>
          <w:sz w:val="22"/>
          <w:szCs w:val="22"/>
        </w:rPr>
        <w:t xml:space="preserve">. </w:t>
      </w:r>
    </w:p>
    <w:p w14:paraId="79D7C7FC" w14:textId="77777777" w:rsidR="003F0A8F" w:rsidRDefault="003F0A8F" w:rsidP="0026534D">
      <w:pPr>
        <w:pStyle w:val="ReportHeading1"/>
      </w:pPr>
      <w:proofErr w:type="gramStart"/>
      <w:r>
        <w:t>5</w:t>
      </w:r>
      <w:proofErr w:type="gramEnd"/>
      <w:r>
        <w:t xml:space="preserve"> Meetings, Reporting and Minutes</w:t>
      </w:r>
    </w:p>
    <w:p w14:paraId="67EAA7A5" w14:textId="77777777" w:rsidR="00C94F10" w:rsidRDefault="003F0A8F" w:rsidP="00C94F10">
      <w:pPr>
        <w:ind w:left="426" w:hanging="426"/>
      </w:pPr>
      <w:r w:rsidRPr="003F0A8F">
        <w:rPr>
          <w:b/>
        </w:rPr>
        <w:t>Frequency of Meetings:</w:t>
      </w:r>
      <w:r>
        <w:t xml:space="preserve"> </w:t>
      </w:r>
      <w:r w:rsidR="00C94F10">
        <w:t xml:space="preserve">The Faculty LT&amp;SS Committee meets at least six times per year. </w:t>
      </w:r>
      <w:proofErr w:type="gramStart"/>
      <w:r w:rsidR="00C94F10">
        <w:t>Special meetings may be called by the Chair</w:t>
      </w:r>
      <w:proofErr w:type="gramEnd"/>
      <w:r w:rsidR="00C94F10">
        <w:t xml:space="preserve"> as the need arises. </w:t>
      </w:r>
      <w:r w:rsidRPr="003F0A8F">
        <w:rPr>
          <w:b/>
        </w:rPr>
        <w:t>Reports To:</w:t>
      </w:r>
      <w:r>
        <w:t xml:space="preserve"> </w:t>
      </w:r>
      <w:r w:rsidR="00C94F10">
        <w:t xml:space="preserve">The Faculty LT&amp;SS Committee reports to the Executive Dean and, through this position, to the Education Quality Committee of Academic Board. </w:t>
      </w:r>
    </w:p>
    <w:p w14:paraId="521E7749" w14:textId="77777777" w:rsidR="00C94F10" w:rsidRDefault="003F0A8F" w:rsidP="00C94F10">
      <w:pPr>
        <w:ind w:left="426" w:hanging="426"/>
      </w:pPr>
      <w:r w:rsidRPr="003F0A8F">
        <w:rPr>
          <w:b/>
        </w:rPr>
        <w:t>Minutes:</w:t>
      </w:r>
      <w:r w:rsidR="00C94F10" w:rsidRPr="00C94F10">
        <w:t xml:space="preserve"> </w:t>
      </w:r>
      <w:r w:rsidR="00C94F10">
        <w:t xml:space="preserve">Discussion outcomes and post-meeting actions </w:t>
      </w:r>
      <w:proofErr w:type="gramStart"/>
      <w:r w:rsidR="00C94F10">
        <w:t>will be recorded</w:t>
      </w:r>
      <w:proofErr w:type="gramEnd"/>
      <w:r w:rsidR="00C94F10">
        <w:t xml:space="preserve"> for all meetings as per Committee Servicing Level 3.  </w:t>
      </w:r>
    </w:p>
    <w:p w14:paraId="0190E1F2" w14:textId="77777777" w:rsidR="00C94F10" w:rsidRDefault="00C94F10" w:rsidP="000B7ECB">
      <w:pPr>
        <w:ind w:left="426" w:hanging="426"/>
      </w:pPr>
      <w:r w:rsidRPr="00C94F10">
        <w:rPr>
          <w:b/>
        </w:rPr>
        <w:t>Quorum:</w:t>
      </w:r>
      <w:r>
        <w:t xml:space="preserve"> At any meeting of the Committee, a quorum shall be 50% of the current membership. Committee members may attend via teleconference or videoconference. Committee members participating by teleconference or </w:t>
      </w:r>
      <w:r>
        <w:lastRenderedPageBreak/>
        <w:t xml:space="preserve">videoconference will be considered present and in attendance for the purposes of determining the existence of a quorum.   </w:t>
      </w:r>
    </w:p>
    <w:p w14:paraId="7A3B3A40" w14:textId="77777777" w:rsidR="003F0A8F" w:rsidRDefault="000B7ECB" w:rsidP="00AF1E58">
      <w:pPr>
        <w:pStyle w:val="ReportHeading1"/>
      </w:pPr>
      <w:proofErr w:type="gramStart"/>
      <w:r>
        <w:t>6</w:t>
      </w:r>
      <w:proofErr w:type="gramEnd"/>
      <w:r w:rsidR="003F0A8F">
        <w:t xml:space="preserve"> Secretary</w:t>
      </w:r>
    </w:p>
    <w:p w14:paraId="0A07EF52" w14:textId="77777777" w:rsidR="00C94F10" w:rsidRDefault="00C94F10" w:rsidP="00C94F10">
      <w:proofErr w:type="gramStart"/>
      <w:r>
        <w:t>The Committee shall be serviced by a member of the Faculty’s Academic Program Support team</w:t>
      </w:r>
      <w:proofErr w:type="gramEnd"/>
      <w:r>
        <w:t xml:space="preserve">.  </w:t>
      </w:r>
    </w:p>
    <w:p w14:paraId="0A94B6AF" w14:textId="77777777" w:rsidR="003F0A8F" w:rsidRDefault="000B7ECB" w:rsidP="00AF1E58">
      <w:pPr>
        <w:pStyle w:val="ReportHeading1"/>
      </w:pPr>
      <w:proofErr w:type="gramStart"/>
      <w:r>
        <w:t>7</w:t>
      </w:r>
      <w:proofErr w:type="gramEnd"/>
      <w:r w:rsidR="003F0A8F">
        <w:t xml:space="preserve"> Review of Terms of Reference</w:t>
      </w:r>
    </w:p>
    <w:p w14:paraId="47AC1F8D" w14:textId="77777777" w:rsidR="000B7ECB" w:rsidRDefault="000B7ECB" w:rsidP="000B7ECB">
      <w:r>
        <w:t xml:space="preserve">These Terms of Reference </w:t>
      </w:r>
      <w:proofErr w:type="gramStart"/>
      <w:r>
        <w:t>will be reviewed</w:t>
      </w:r>
      <w:proofErr w:type="gramEnd"/>
      <w:r>
        <w:t xml:space="preserve"> annually by the Committee to ensure they remain consistent with the Committee’s objectives and responsibilities, and that membership is appropriate.  Any proposed amendments to the Terms of Reference </w:t>
      </w:r>
      <w:proofErr w:type="gramStart"/>
      <w:r>
        <w:t>will be referred</w:t>
      </w:r>
      <w:proofErr w:type="gramEnd"/>
      <w:r>
        <w:t xml:space="preserve"> to the Executive Dean for approval. </w:t>
      </w:r>
    </w:p>
    <w:p w14:paraId="45FB0818" w14:textId="77777777" w:rsidR="003F0A8F" w:rsidRDefault="003F0A8F" w:rsidP="00AF1E58"/>
    <w:p w14:paraId="2100DE7E" w14:textId="77777777" w:rsidR="003F0A8F" w:rsidRDefault="003F0A8F" w:rsidP="00AF1E58">
      <w:pPr>
        <w:pStyle w:val="ReportHeading1"/>
      </w:pPr>
      <w:proofErr w:type="gramStart"/>
      <w:r>
        <w:t>9</w:t>
      </w:r>
      <w:proofErr w:type="gramEnd"/>
      <w:r>
        <w:t xml:space="preserve"> Modification History</w:t>
      </w:r>
    </w:p>
    <w:tbl>
      <w:tblPr>
        <w:tblStyle w:val="GridTable1Light-Accent1"/>
        <w:tblW w:w="0" w:type="auto"/>
        <w:tblLook w:val="04A0" w:firstRow="1" w:lastRow="0" w:firstColumn="1" w:lastColumn="0" w:noHBand="0" w:noVBand="1"/>
      </w:tblPr>
      <w:tblGrid>
        <w:gridCol w:w="1701"/>
        <w:gridCol w:w="2127"/>
        <w:gridCol w:w="5242"/>
      </w:tblGrid>
      <w:tr w:rsidR="003F0A8F" w14:paraId="6A928FFD" w14:textId="77777777" w:rsidTr="003F0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1072FA" w14:textId="77777777" w:rsidR="003F0A8F" w:rsidRDefault="003F0A8F" w:rsidP="003F0A8F">
            <w:pPr>
              <w:pStyle w:val="Contents"/>
            </w:pPr>
            <w:r>
              <w:t>Date</w:t>
            </w:r>
          </w:p>
        </w:tc>
        <w:tc>
          <w:tcPr>
            <w:tcW w:w="2127" w:type="dxa"/>
          </w:tcPr>
          <w:p w14:paraId="67D63D4F" w14:textId="77777777" w:rsidR="003F0A8F" w:rsidRDefault="003F0A8F" w:rsidP="003F0A8F">
            <w:pPr>
              <w:pStyle w:val="Contents"/>
              <w:cnfStyle w:val="100000000000" w:firstRow="1" w:lastRow="0" w:firstColumn="0" w:lastColumn="0" w:oddVBand="0" w:evenVBand="0" w:oddHBand="0" w:evenHBand="0" w:firstRowFirstColumn="0" w:firstRowLastColumn="0" w:lastRowFirstColumn="0" w:lastRowLastColumn="0"/>
            </w:pPr>
            <w:r>
              <w:t>Source</w:t>
            </w:r>
          </w:p>
        </w:tc>
        <w:tc>
          <w:tcPr>
            <w:tcW w:w="5242" w:type="dxa"/>
          </w:tcPr>
          <w:p w14:paraId="0231F8D0" w14:textId="77777777" w:rsidR="003F0A8F" w:rsidRDefault="003F0A8F" w:rsidP="003F0A8F">
            <w:pPr>
              <w:pStyle w:val="Contents"/>
              <w:cnfStyle w:val="100000000000" w:firstRow="1" w:lastRow="0" w:firstColumn="0" w:lastColumn="0" w:oddVBand="0" w:evenVBand="0" w:oddHBand="0" w:evenHBand="0" w:firstRowFirstColumn="0" w:firstRowLastColumn="0" w:lastRowFirstColumn="0" w:lastRowLastColumn="0"/>
            </w:pPr>
            <w:r>
              <w:t>Details</w:t>
            </w:r>
          </w:p>
        </w:tc>
      </w:tr>
      <w:tr w:rsidR="00B0696D" w14:paraId="6F1D14EC" w14:textId="77777777" w:rsidTr="003F0A8F">
        <w:tc>
          <w:tcPr>
            <w:cnfStyle w:val="001000000000" w:firstRow="0" w:lastRow="0" w:firstColumn="1" w:lastColumn="0" w:oddVBand="0" w:evenVBand="0" w:oddHBand="0" w:evenHBand="0" w:firstRowFirstColumn="0" w:firstRowLastColumn="0" w:lastRowFirstColumn="0" w:lastRowLastColumn="0"/>
            <w:tcW w:w="1701" w:type="dxa"/>
          </w:tcPr>
          <w:p w14:paraId="4D1EBAA1" w14:textId="77777777" w:rsidR="00B0696D" w:rsidRPr="00B0696D" w:rsidRDefault="00B0696D" w:rsidP="003F0A8F">
            <w:pPr>
              <w:pStyle w:val="Contents"/>
              <w:rPr>
                <w:b w:val="0"/>
              </w:rPr>
            </w:pPr>
          </w:p>
        </w:tc>
        <w:tc>
          <w:tcPr>
            <w:tcW w:w="2127" w:type="dxa"/>
          </w:tcPr>
          <w:p w14:paraId="2EEA9060" w14:textId="77777777"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p>
        </w:tc>
        <w:tc>
          <w:tcPr>
            <w:tcW w:w="5242" w:type="dxa"/>
          </w:tcPr>
          <w:p w14:paraId="77B17D33" w14:textId="3578885A"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r>
              <w:t>Previously USQ Calendar Management 3.6.6</w:t>
            </w:r>
          </w:p>
        </w:tc>
      </w:tr>
      <w:tr w:rsidR="00B0696D" w14:paraId="1CA802F5" w14:textId="77777777" w:rsidTr="003F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19F57FB" w14:textId="24A1D1D4" w:rsidR="00B0696D" w:rsidRPr="00B0696D" w:rsidRDefault="00B0696D" w:rsidP="003F0A8F">
            <w:pPr>
              <w:pStyle w:val="Contents"/>
              <w:rPr>
                <w:b w:val="0"/>
              </w:rPr>
            </w:pPr>
            <w:r>
              <w:rPr>
                <w:b w:val="0"/>
              </w:rPr>
              <w:t>07.11.14</w:t>
            </w:r>
          </w:p>
        </w:tc>
        <w:tc>
          <w:tcPr>
            <w:tcW w:w="2127" w:type="dxa"/>
          </w:tcPr>
          <w:p w14:paraId="08FF35EB" w14:textId="463412F4" w:rsidR="00B0696D" w:rsidRDefault="00B0696D" w:rsidP="003F0A8F">
            <w:pPr>
              <w:pStyle w:val="Contents"/>
              <w:cnfStyle w:val="000000010000" w:firstRow="0" w:lastRow="0" w:firstColumn="0" w:lastColumn="0" w:oddVBand="0" w:evenVBand="0" w:oddHBand="0" w:evenHBand="1" w:firstRowFirstColumn="0" w:firstRowLastColumn="0" w:lastRowFirstColumn="0" w:lastRowLastColumn="0"/>
            </w:pPr>
            <w:r>
              <w:t>B Lang, Office of SDVC</w:t>
            </w:r>
          </w:p>
        </w:tc>
        <w:tc>
          <w:tcPr>
            <w:tcW w:w="5242" w:type="dxa"/>
          </w:tcPr>
          <w:p w14:paraId="41C4240E" w14:textId="4D393DE5" w:rsidR="00B0696D" w:rsidRDefault="00B0696D" w:rsidP="003F0A8F">
            <w:pPr>
              <w:pStyle w:val="Contents"/>
              <w:cnfStyle w:val="000000010000" w:firstRow="0" w:lastRow="0" w:firstColumn="0" w:lastColumn="0" w:oddVBand="0" w:evenVBand="0" w:oddHBand="0" w:evenHBand="1" w:firstRowFirstColumn="0" w:firstRowLastColumn="0" w:lastRowFirstColumn="0" w:lastRowLastColumn="0"/>
            </w:pPr>
            <w:r>
              <w:t>Changes to reflect Academic Division Committee structure</w:t>
            </w:r>
          </w:p>
        </w:tc>
      </w:tr>
      <w:tr w:rsidR="00B0696D" w14:paraId="7B4AEB24" w14:textId="77777777" w:rsidTr="003F0A8F">
        <w:tc>
          <w:tcPr>
            <w:cnfStyle w:val="001000000000" w:firstRow="0" w:lastRow="0" w:firstColumn="1" w:lastColumn="0" w:oddVBand="0" w:evenVBand="0" w:oddHBand="0" w:evenHBand="0" w:firstRowFirstColumn="0" w:firstRowLastColumn="0" w:lastRowFirstColumn="0" w:lastRowLastColumn="0"/>
            <w:tcW w:w="1701" w:type="dxa"/>
          </w:tcPr>
          <w:p w14:paraId="7C36CFCA" w14:textId="22AAD37F" w:rsidR="00B0696D" w:rsidRPr="00B0696D" w:rsidRDefault="00B0696D" w:rsidP="003F0A8F">
            <w:pPr>
              <w:pStyle w:val="Contents"/>
              <w:rPr>
                <w:b w:val="0"/>
              </w:rPr>
            </w:pPr>
            <w:r>
              <w:rPr>
                <w:b w:val="0"/>
              </w:rPr>
              <w:t>16.03.15</w:t>
            </w:r>
          </w:p>
        </w:tc>
        <w:tc>
          <w:tcPr>
            <w:tcW w:w="2127" w:type="dxa"/>
          </w:tcPr>
          <w:p w14:paraId="5DCE76C9" w14:textId="1E00F9C2"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r>
              <w:t>B Lang, Office of SDVC</w:t>
            </w:r>
          </w:p>
        </w:tc>
        <w:tc>
          <w:tcPr>
            <w:tcW w:w="5242" w:type="dxa"/>
          </w:tcPr>
          <w:p w14:paraId="54AFE758" w14:textId="69D20408"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r>
              <w:t>Further minor changes</w:t>
            </w:r>
          </w:p>
        </w:tc>
      </w:tr>
      <w:tr w:rsidR="00B0696D" w14:paraId="194CD8A0" w14:textId="77777777" w:rsidTr="003F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D3721B" w14:textId="3E1FB750" w:rsidR="00B0696D" w:rsidRPr="00B0696D" w:rsidRDefault="00B0696D" w:rsidP="003F0A8F">
            <w:pPr>
              <w:pStyle w:val="Contents"/>
              <w:rPr>
                <w:b w:val="0"/>
              </w:rPr>
            </w:pPr>
            <w:r>
              <w:rPr>
                <w:b w:val="0"/>
              </w:rPr>
              <w:t>08.11.16</w:t>
            </w:r>
          </w:p>
        </w:tc>
        <w:tc>
          <w:tcPr>
            <w:tcW w:w="2127" w:type="dxa"/>
          </w:tcPr>
          <w:p w14:paraId="22CD404A" w14:textId="4C2F36E3" w:rsidR="00B0696D" w:rsidRDefault="00B0696D" w:rsidP="003F0A8F">
            <w:pPr>
              <w:pStyle w:val="Contents"/>
              <w:cnfStyle w:val="000000010000" w:firstRow="0" w:lastRow="0" w:firstColumn="0" w:lastColumn="0" w:oddVBand="0" w:evenVBand="0" w:oddHBand="0" w:evenHBand="1" w:firstRowFirstColumn="0" w:firstRowLastColumn="0" w:lastRowFirstColumn="0" w:lastRowLastColumn="0"/>
            </w:pPr>
            <w:r>
              <w:t>P Gibbings, L Abawi, Associate Deans (L&amp;T)</w:t>
            </w:r>
          </w:p>
        </w:tc>
        <w:tc>
          <w:tcPr>
            <w:tcW w:w="5242" w:type="dxa"/>
          </w:tcPr>
          <w:p w14:paraId="37281F7D" w14:textId="335DFD60" w:rsidR="00B0696D" w:rsidRDefault="00B0696D" w:rsidP="003F0A8F">
            <w:pPr>
              <w:pStyle w:val="Contents"/>
              <w:cnfStyle w:val="000000010000" w:firstRow="0" w:lastRow="0" w:firstColumn="0" w:lastColumn="0" w:oddVBand="0" w:evenVBand="0" w:oddHBand="0" w:evenHBand="1" w:firstRowFirstColumn="0" w:firstRowLastColumn="0" w:lastRowFirstColumn="0" w:lastRowLastColumn="0"/>
            </w:pPr>
            <w:r>
              <w:t>Minor changes to reflect changes to USQ campuses</w:t>
            </w:r>
          </w:p>
        </w:tc>
      </w:tr>
      <w:tr w:rsidR="00B0696D" w14:paraId="21688638" w14:textId="77777777" w:rsidTr="003F0A8F">
        <w:tc>
          <w:tcPr>
            <w:cnfStyle w:val="001000000000" w:firstRow="0" w:lastRow="0" w:firstColumn="1" w:lastColumn="0" w:oddVBand="0" w:evenVBand="0" w:oddHBand="0" w:evenHBand="0" w:firstRowFirstColumn="0" w:firstRowLastColumn="0" w:lastRowFirstColumn="0" w:lastRowLastColumn="0"/>
            <w:tcW w:w="1701" w:type="dxa"/>
          </w:tcPr>
          <w:p w14:paraId="660134FC" w14:textId="440A3465" w:rsidR="00B0696D" w:rsidRDefault="00B0696D" w:rsidP="003F0A8F">
            <w:pPr>
              <w:pStyle w:val="Contents"/>
              <w:rPr>
                <w:b w:val="0"/>
              </w:rPr>
            </w:pPr>
            <w:r>
              <w:rPr>
                <w:b w:val="0"/>
              </w:rPr>
              <w:t>21.04.18</w:t>
            </w:r>
          </w:p>
        </w:tc>
        <w:tc>
          <w:tcPr>
            <w:tcW w:w="2127" w:type="dxa"/>
          </w:tcPr>
          <w:p w14:paraId="575A8881" w14:textId="045857DC"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r>
              <w:t>P Gibbings, L Abawi, Associate Deans (L&amp;T)</w:t>
            </w:r>
          </w:p>
        </w:tc>
        <w:tc>
          <w:tcPr>
            <w:tcW w:w="5242" w:type="dxa"/>
          </w:tcPr>
          <w:p w14:paraId="4733985A" w14:textId="64261D0F" w:rsidR="00B0696D" w:rsidRDefault="00B0696D" w:rsidP="003F0A8F">
            <w:pPr>
              <w:pStyle w:val="Contents"/>
              <w:cnfStyle w:val="000000000000" w:firstRow="0" w:lastRow="0" w:firstColumn="0" w:lastColumn="0" w:oddVBand="0" w:evenVBand="0" w:oddHBand="0" w:evenHBand="0" w:firstRowFirstColumn="0" w:firstRowLastColumn="0" w:lastRowFirstColumn="0" w:lastRowLastColumn="0"/>
            </w:pPr>
            <w:r>
              <w:t>Changes in reporting structure and policy issues</w:t>
            </w:r>
          </w:p>
        </w:tc>
      </w:tr>
      <w:tr w:rsidR="003F0A8F" w14:paraId="049F31CB" w14:textId="77777777" w:rsidTr="003F0A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3128261" w14:textId="300BCD82" w:rsidR="003F0A8F" w:rsidRPr="00691194" w:rsidRDefault="00BC4D80" w:rsidP="003F0A8F">
            <w:pPr>
              <w:pStyle w:val="Contents"/>
              <w:rPr>
                <w:b w:val="0"/>
              </w:rPr>
            </w:pPr>
            <w:bookmarkStart w:id="0" w:name="_GoBack"/>
            <w:r>
              <w:rPr>
                <w:b w:val="0"/>
              </w:rPr>
              <w:t>12.08.</w:t>
            </w:r>
            <w:r w:rsidR="00691194" w:rsidRPr="00691194">
              <w:rPr>
                <w:b w:val="0"/>
              </w:rPr>
              <w:t xml:space="preserve">20                    </w:t>
            </w:r>
            <w:bookmarkEnd w:id="0"/>
          </w:p>
        </w:tc>
        <w:tc>
          <w:tcPr>
            <w:tcW w:w="2127" w:type="dxa"/>
          </w:tcPr>
          <w:p w14:paraId="62486C05" w14:textId="33C9B21F" w:rsidR="003F0A8F" w:rsidRDefault="00B0696D" w:rsidP="003F0A8F">
            <w:pPr>
              <w:pStyle w:val="Contents"/>
              <w:cnfStyle w:val="000000010000" w:firstRow="0" w:lastRow="0" w:firstColumn="0" w:lastColumn="0" w:oddVBand="0" w:evenVBand="0" w:oddHBand="0" w:evenHBand="1" w:firstRowFirstColumn="0" w:firstRowLastColumn="0" w:lastRowFirstColumn="0" w:lastRowLastColumn="0"/>
            </w:pPr>
            <w:r>
              <w:t>R Desmarchelier, Associate Dean (LT&amp;SS)</w:t>
            </w:r>
          </w:p>
        </w:tc>
        <w:tc>
          <w:tcPr>
            <w:tcW w:w="5242" w:type="dxa"/>
          </w:tcPr>
          <w:p w14:paraId="4101652C" w14:textId="03FF5861" w:rsidR="003F0A8F" w:rsidRDefault="00691194" w:rsidP="003F0A8F">
            <w:pPr>
              <w:pStyle w:val="Contents"/>
              <w:cnfStyle w:val="000000010000" w:firstRow="0" w:lastRow="0" w:firstColumn="0" w:lastColumn="0" w:oddVBand="0" w:evenVBand="0" w:oddHBand="0" w:evenHBand="1" w:firstRowFirstColumn="0" w:firstRowLastColumn="0" w:lastRowFirstColumn="0" w:lastRowLastColumn="0"/>
            </w:pPr>
            <w:r>
              <w:t>Modification of membership</w:t>
            </w:r>
          </w:p>
        </w:tc>
      </w:tr>
      <w:tr w:rsidR="003F0A8F" w14:paraId="4B99056E" w14:textId="77777777" w:rsidTr="003F0A8F">
        <w:tc>
          <w:tcPr>
            <w:cnfStyle w:val="001000000000" w:firstRow="0" w:lastRow="0" w:firstColumn="1" w:lastColumn="0" w:oddVBand="0" w:evenVBand="0" w:oddHBand="0" w:evenHBand="0" w:firstRowFirstColumn="0" w:firstRowLastColumn="0" w:lastRowFirstColumn="0" w:lastRowLastColumn="0"/>
            <w:tcW w:w="1701" w:type="dxa"/>
          </w:tcPr>
          <w:p w14:paraId="1299C43A" w14:textId="77777777" w:rsidR="003F0A8F" w:rsidRDefault="003F0A8F" w:rsidP="003F0A8F">
            <w:pPr>
              <w:pStyle w:val="Contents"/>
            </w:pPr>
          </w:p>
        </w:tc>
        <w:tc>
          <w:tcPr>
            <w:tcW w:w="2127" w:type="dxa"/>
          </w:tcPr>
          <w:p w14:paraId="4DDBEF00" w14:textId="77777777" w:rsidR="003F0A8F" w:rsidRDefault="003F0A8F" w:rsidP="003F0A8F">
            <w:pPr>
              <w:pStyle w:val="Contents"/>
              <w:cnfStyle w:val="000000000000" w:firstRow="0" w:lastRow="0" w:firstColumn="0" w:lastColumn="0" w:oddVBand="0" w:evenVBand="0" w:oddHBand="0" w:evenHBand="0" w:firstRowFirstColumn="0" w:firstRowLastColumn="0" w:lastRowFirstColumn="0" w:lastRowLastColumn="0"/>
            </w:pPr>
          </w:p>
        </w:tc>
        <w:tc>
          <w:tcPr>
            <w:tcW w:w="5242" w:type="dxa"/>
          </w:tcPr>
          <w:p w14:paraId="3461D779" w14:textId="77777777" w:rsidR="003F0A8F" w:rsidRDefault="003F0A8F" w:rsidP="003F0A8F">
            <w:pPr>
              <w:pStyle w:val="Contents"/>
              <w:cnfStyle w:val="000000000000" w:firstRow="0" w:lastRow="0" w:firstColumn="0" w:lastColumn="0" w:oddVBand="0" w:evenVBand="0" w:oddHBand="0" w:evenHBand="0" w:firstRowFirstColumn="0" w:firstRowLastColumn="0" w:lastRowFirstColumn="0" w:lastRowLastColumn="0"/>
            </w:pPr>
          </w:p>
        </w:tc>
      </w:tr>
    </w:tbl>
    <w:p w14:paraId="3CF2D8B6" w14:textId="77777777" w:rsidR="00EE31A2" w:rsidRDefault="00EE31A2" w:rsidP="003F0A8F">
      <w:pPr>
        <w:pStyle w:val="Contents"/>
        <w:rPr>
          <w:rFonts w:ascii="Arial" w:hAnsi="Arial" w:cs="Arial"/>
          <w:bCs/>
          <w:i/>
          <w:sz w:val="24"/>
        </w:rPr>
      </w:pPr>
    </w:p>
    <w:sectPr w:rsidR="00EE31A2" w:rsidSect="00F714B6">
      <w:footerReference w:type="default" r:id="rId14"/>
      <w:pgSz w:w="11906" w:h="16838"/>
      <w:pgMar w:top="1418" w:right="1418" w:bottom="1418" w:left="1418" w:header="397" w:footer="2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8278" w14:textId="77777777" w:rsidR="0026534D" w:rsidRDefault="0026534D" w:rsidP="00466B07">
      <w:r>
        <w:separator/>
      </w:r>
    </w:p>
  </w:endnote>
  <w:endnote w:type="continuationSeparator" w:id="0">
    <w:p w14:paraId="1FC39945" w14:textId="77777777" w:rsidR="0026534D" w:rsidRDefault="0026534D" w:rsidP="00466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5BDC2" w14:textId="472C8C5A" w:rsidR="007A3B1B" w:rsidRPr="00F714B6" w:rsidRDefault="003A57EC">
    <w:pPr>
      <w:pStyle w:val="Footer"/>
      <w:rPr>
        <w:sz w:val="16"/>
      </w:rPr>
    </w:pPr>
    <w:r>
      <w:rPr>
        <w:sz w:val="16"/>
      </w:rPr>
      <w:t>FACULTY LTSS COMMITTEE – TERMS OF REFERENCE v3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CB0E" w14:textId="77777777" w:rsidR="0026534D" w:rsidRDefault="0026534D" w:rsidP="00466B07">
      <w:r>
        <w:separator/>
      </w:r>
    </w:p>
  </w:footnote>
  <w:footnote w:type="continuationSeparator" w:id="0">
    <w:p w14:paraId="34CE0A41" w14:textId="77777777" w:rsidR="0026534D" w:rsidRDefault="0026534D" w:rsidP="00466B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4A1"/>
      </v:shape>
    </w:pict>
  </w:numPicBullet>
  <w:abstractNum w:abstractNumId="0" w15:restartNumberingAfterBreak="0">
    <w:nsid w:val="FFFFFF7C"/>
    <w:multiLevelType w:val="singleLevel"/>
    <w:tmpl w:val="2880FC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6415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3A4CA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F02E3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B8FB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34A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D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C6BFD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C062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D6C9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1" w15:restartNumberingAfterBreak="0">
    <w:nsid w:val="009761D8"/>
    <w:multiLevelType w:val="hybridMultilevel"/>
    <w:tmpl w:val="BD1C934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CB06B5F"/>
    <w:multiLevelType w:val="hybridMultilevel"/>
    <w:tmpl w:val="C7BAE3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0FC05BB3"/>
    <w:multiLevelType w:val="hybridMultilevel"/>
    <w:tmpl w:val="411080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7C7D9D"/>
    <w:multiLevelType w:val="hybridMultilevel"/>
    <w:tmpl w:val="83689090"/>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47677"/>
    <w:multiLevelType w:val="multilevel"/>
    <w:tmpl w:val="0BC25658"/>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6305574"/>
    <w:multiLevelType w:val="hybridMultilevel"/>
    <w:tmpl w:val="DBD2B0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67661C8"/>
    <w:multiLevelType w:val="multilevel"/>
    <w:tmpl w:val="C3E83F40"/>
    <w:lvl w:ilvl="0">
      <w:start w:val="1"/>
      <w:numFmt w:val="decimal"/>
      <w:lvlText w:val="%1."/>
      <w:lvlJc w:val="left"/>
      <w:pPr>
        <w:ind w:left="567" w:hanging="567"/>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2041" w:hanging="907"/>
      </w:pPr>
      <w:rPr>
        <w:rFonts w:hint="default"/>
      </w:rPr>
    </w:lvl>
    <w:lvl w:ilvl="3">
      <w:start w:val="1"/>
      <w:numFmt w:val="decimal"/>
      <w:lvlText w:val="%1.%2.%3.%4."/>
      <w:lvlJc w:val="left"/>
      <w:pPr>
        <w:ind w:left="2835" w:hanging="73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8" w15:restartNumberingAfterBreak="0">
    <w:nsid w:val="223040C2"/>
    <w:multiLevelType w:val="hybridMultilevel"/>
    <w:tmpl w:val="C682E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ED0A0A"/>
    <w:multiLevelType w:val="hybridMultilevel"/>
    <w:tmpl w:val="BD8666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806930"/>
    <w:multiLevelType w:val="hybridMultilevel"/>
    <w:tmpl w:val="AEAEBB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2E6EE7"/>
    <w:multiLevelType w:val="multilevel"/>
    <w:tmpl w:val="54640EC8"/>
    <w:styleLink w:val="Style1"/>
    <w:lvl w:ilvl="0">
      <w:start w:val="1"/>
      <w:numFmt w:val="decimal"/>
      <w:lvlText w:val="%1."/>
      <w:lvlJc w:val="left"/>
      <w:pPr>
        <w:ind w:left="1304" w:hanging="737"/>
      </w:pPr>
      <w:rPr>
        <w:rFonts w:hint="default"/>
      </w:rPr>
    </w:lvl>
    <w:lvl w:ilvl="1">
      <w:start w:val="1"/>
      <w:numFmt w:val="decimal"/>
      <w:lvlText w:val="%1.%2."/>
      <w:lvlJc w:val="left"/>
      <w:pPr>
        <w:ind w:left="1701" w:hanging="567"/>
      </w:pPr>
      <w:rPr>
        <w:rFonts w:hint="default"/>
      </w:rPr>
    </w:lvl>
    <w:lvl w:ilvl="2">
      <w:start w:val="1"/>
      <w:numFmt w:val="decimal"/>
      <w:lvlText w:val="%1.%2.%3."/>
      <w:lvlJc w:val="left"/>
      <w:pPr>
        <w:ind w:left="2268" w:hanging="567"/>
      </w:pPr>
      <w:rPr>
        <w:rFonts w:hint="default"/>
      </w:rPr>
    </w:lvl>
    <w:lvl w:ilvl="3">
      <w:start w:val="1"/>
      <w:numFmt w:val="decimal"/>
      <w:lvlText w:val="%1.%2.%3.%4."/>
      <w:lvlJc w:val="left"/>
      <w:pPr>
        <w:ind w:left="2835" w:hanging="567"/>
      </w:pPr>
      <w:rPr>
        <w:rFonts w:hint="default"/>
      </w:rPr>
    </w:lvl>
    <w:lvl w:ilvl="4">
      <w:start w:val="1"/>
      <w:numFmt w:val="decimal"/>
      <w:lvlText w:val="%1.%2.%3.%4.%5."/>
      <w:lvlJc w:val="left"/>
      <w:pPr>
        <w:ind w:left="3402" w:hanging="567"/>
      </w:pPr>
      <w:rPr>
        <w:rFonts w:hint="default"/>
      </w:rPr>
    </w:lvl>
    <w:lvl w:ilvl="5">
      <w:start w:val="1"/>
      <w:numFmt w:val="decimal"/>
      <w:lvlText w:val="%1.%2.%3.%4.%5.%6."/>
      <w:lvlJc w:val="left"/>
      <w:pPr>
        <w:ind w:left="3969" w:hanging="567"/>
      </w:pPr>
      <w:rPr>
        <w:rFonts w:hint="default"/>
      </w:rPr>
    </w:lvl>
    <w:lvl w:ilvl="6">
      <w:start w:val="1"/>
      <w:numFmt w:val="decimal"/>
      <w:lvlText w:val="%1.%2.%3.%4.%5.%6.%7."/>
      <w:lvlJc w:val="left"/>
      <w:pPr>
        <w:ind w:left="4536" w:hanging="567"/>
      </w:pPr>
      <w:rPr>
        <w:rFonts w:hint="default"/>
      </w:rPr>
    </w:lvl>
    <w:lvl w:ilvl="7">
      <w:start w:val="1"/>
      <w:numFmt w:val="decimal"/>
      <w:lvlText w:val="%1.%2.%3.%4.%5.%6.%7.%8."/>
      <w:lvlJc w:val="left"/>
      <w:pPr>
        <w:ind w:left="5103" w:hanging="567"/>
      </w:pPr>
      <w:rPr>
        <w:rFonts w:hint="default"/>
      </w:rPr>
    </w:lvl>
    <w:lvl w:ilvl="8">
      <w:start w:val="1"/>
      <w:numFmt w:val="decimal"/>
      <w:lvlText w:val="%1.%2.%3.%4.%5.%6.%7.%8.%9."/>
      <w:lvlJc w:val="left"/>
      <w:pPr>
        <w:ind w:left="5670" w:hanging="567"/>
      </w:pPr>
      <w:rPr>
        <w:rFonts w:hint="default"/>
      </w:rPr>
    </w:lvl>
  </w:abstractNum>
  <w:abstractNum w:abstractNumId="22" w15:restartNumberingAfterBreak="0">
    <w:nsid w:val="2D3A352B"/>
    <w:multiLevelType w:val="multilevel"/>
    <w:tmpl w:val="3214830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3" w15:restartNumberingAfterBreak="0">
    <w:nsid w:val="355A0673"/>
    <w:multiLevelType w:val="multilevel"/>
    <w:tmpl w:val="54640EC8"/>
    <w:numStyleLink w:val="Style1"/>
  </w:abstractNum>
  <w:abstractNum w:abstractNumId="24" w15:restartNumberingAfterBreak="0">
    <w:nsid w:val="357C014B"/>
    <w:multiLevelType w:val="hybridMultilevel"/>
    <w:tmpl w:val="82848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F156A8"/>
    <w:multiLevelType w:val="multilevel"/>
    <w:tmpl w:val="675CB4B0"/>
    <w:lvl w:ilvl="0">
      <w:start w:val="1"/>
      <w:numFmt w:val="decimal"/>
      <w:lvlText w:val="%1."/>
      <w:lvlJc w:val="left"/>
      <w:pPr>
        <w:ind w:left="454"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26" w15:restartNumberingAfterBreak="0">
    <w:nsid w:val="3C205552"/>
    <w:multiLevelType w:val="multilevel"/>
    <w:tmpl w:val="06809BF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C4305EB"/>
    <w:multiLevelType w:val="hybridMultilevel"/>
    <w:tmpl w:val="FD9E2B38"/>
    <w:lvl w:ilvl="0" w:tplc="6A048590">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3963AD"/>
    <w:multiLevelType w:val="multilevel"/>
    <w:tmpl w:val="6A40965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9" w15:restartNumberingAfterBreak="0">
    <w:nsid w:val="3E8000D1"/>
    <w:multiLevelType w:val="multilevel"/>
    <w:tmpl w:val="C6068DF8"/>
    <w:lvl w:ilvl="0">
      <w:start w:val="1"/>
      <w:numFmt w:val="decimal"/>
      <w:lvlText w:val="%1."/>
      <w:lvlJc w:val="left"/>
      <w:pPr>
        <w:ind w:left="567" w:hanging="567"/>
      </w:pPr>
      <w:rPr>
        <w:rFonts w:hint="default"/>
      </w:rPr>
    </w:lvl>
    <w:lvl w:ilvl="1">
      <w:start w:val="1"/>
      <w:numFmt w:val="decimal"/>
      <w:lvlText w:val="%1.%2."/>
      <w:lvlJc w:val="left"/>
      <w:pPr>
        <w:ind w:left="1134" w:hanging="680"/>
      </w:pPr>
      <w:rPr>
        <w:rFonts w:hint="default"/>
      </w:rPr>
    </w:lvl>
    <w:lvl w:ilvl="2">
      <w:start w:val="1"/>
      <w:numFmt w:val="decimal"/>
      <w:lvlText w:val="%1.%2.%3."/>
      <w:lvlJc w:val="left"/>
      <w:pPr>
        <w:ind w:left="2098" w:hanging="964"/>
      </w:pPr>
      <w:rPr>
        <w:rFonts w:hint="default"/>
      </w:rPr>
    </w:lvl>
    <w:lvl w:ilvl="3">
      <w:start w:val="1"/>
      <w:numFmt w:val="decimal"/>
      <w:lvlText w:val="%1.%2.%3.%4."/>
      <w:lvlJc w:val="left"/>
      <w:pPr>
        <w:ind w:left="2835" w:hanging="73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0" w15:restartNumberingAfterBreak="0">
    <w:nsid w:val="3E8E08D8"/>
    <w:multiLevelType w:val="multilevel"/>
    <w:tmpl w:val="E81ABF6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0B3627E"/>
    <w:multiLevelType w:val="multilevel"/>
    <w:tmpl w:val="A3A20E5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2" w15:restartNumberingAfterBreak="0">
    <w:nsid w:val="42A8673F"/>
    <w:multiLevelType w:val="hybridMultilevel"/>
    <w:tmpl w:val="7B98D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300C6F"/>
    <w:multiLevelType w:val="multilevel"/>
    <w:tmpl w:val="32148302"/>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34" w15:restartNumberingAfterBreak="0">
    <w:nsid w:val="47294490"/>
    <w:multiLevelType w:val="hybridMultilevel"/>
    <w:tmpl w:val="2ABE3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77D4367"/>
    <w:multiLevelType w:val="hybridMultilevel"/>
    <w:tmpl w:val="46A45F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A538C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24D15CC"/>
    <w:multiLevelType w:val="hybridMultilevel"/>
    <w:tmpl w:val="D5F83A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4283F11"/>
    <w:multiLevelType w:val="hybridMultilevel"/>
    <w:tmpl w:val="2154DBB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39" w15:restartNumberingAfterBreak="0">
    <w:nsid w:val="5A1B780A"/>
    <w:multiLevelType w:val="hybridMultilevel"/>
    <w:tmpl w:val="9F3A1F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39D58DC"/>
    <w:multiLevelType w:val="hybridMultilevel"/>
    <w:tmpl w:val="797AB8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02039EF"/>
    <w:multiLevelType w:val="hybridMultilevel"/>
    <w:tmpl w:val="A7BE928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0AF4A2F"/>
    <w:multiLevelType w:val="hybridMultilevel"/>
    <w:tmpl w:val="E098B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3603A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C0114DF"/>
    <w:multiLevelType w:val="hybridMultilevel"/>
    <w:tmpl w:val="B192B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31"/>
  </w:num>
  <w:num w:numId="4">
    <w:abstractNumId w:val="40"/>
  </w:num>
  <w:num w:numId="5">
    <w:abstractNumId w:val="15"/>
  </w:num>
  <w:num w:numId="6">
    <w:abstractNumId w:val="38"/>
  </w:num>
  <w:num w:numId="7">
    <w:abstractNumId w:val="27"/>
  </w:num>
  <w:num w:numId="8">
    <w:abstractNumId w:val="10"/>
  </w:num>
  <w:num w:numId="9">
    <w:abstractNumId w:val="44"/>
  </w:num>
  <w:num w:numId="10">
    <w:abstractNumId w:val="10"/>
    <w:lvlOverride w:ilvl="0">
      <w:lvl w:ilvl="0">
        <w:start w:val="1"/>
        <w:numFmt w:val="bullet"/>
        <w:lvlText w:val=""/>
        <w:lvlJc w:val="left"/>
        <w:pPr>
          <w:ind w:left="720" w:hanging="360"/>
        </w:pPr>
        <w:rPr>
          <w:rFonts w:ascii="Symbol" w:hAnsi="Symbol" w:cs="Symbol" w:hint="default"/>
          <w:b w:val="0"/>
          <w:bCs w:val="0"/>
          <w:i w:val="0"/>
          <w:iCs w:val="0"/>
          <w:strike w:val="0"/>
          <w:color w:val="auto"/>
          <w:sz w:val="20"/>
          <w:szCs w:val="20"/>
          <w:u w:val="none"/>
        </w:rPr>
      </w:lvl>
    </w:lvlOverride>
    <w:lvlOverride w:ilvl="1">
      <w:lvl w:ilvl="1">
        <w:start w:val="1"/>
        <w:numFmt w:val="bullet"/>
        <w:lvlText w:val=""/>
        <w:lvlJc w:val="left"/>
        <w:pPr>
          <w:ind w:left="1080" w:hanging="360"/>
        </w:pPr>
        <w:rPr>
          <w:rFonts w:ascii="Symbol" w:hAnsi="Symbol" w:cs="Symbol" w:hint="default"/>
          <w:b w:val="0"/>
          <w:bCs w:val="0"/>
          <w:i w:val="0"/>
          <w:iCs w:val="0"/>
          <w:strike w:val="0"/>
          <w:color w:val="auto"/>
          <w:sz w:val="24"/>
          <w:szCs w:val="24"/>
          <w:u w:val="none"/>
        </w:rPr>
      </w:lvl>
    </w:lvlOverride>
    <w:lvlOverride w:ilvl="2">
      <w:lvl w:ilvl="2">
        <w:start w:val="1"/>
        <w:numFmt w:val="bullet"/>
        <w:lvlText w:val=""/>
        <w:lvlJc w:val="left"/>
        <w:pPr>
          <w:ind w:left="1440" w:hanging="360"/>
        </w:pPr>
        <w:rPr>
          <w:rFonts w:ascii="Symbol" w:hAnsi="Symbol" w:cs="Symbol" w:hint="default"/>
          <w:b w:val="0"/>
          <w:bCs w:val="0"/>
          <w:i w:val="0"/>
          <w:iCs w:val="0"/>
          <w:strike w:val="0"/>
          <w:color w:val="auto"/>
          <w:sz w:val="24"/>
          <w:szCs w:val="24"/>
          <w:u w:val="none"/>
        </w:rPr>
      </w:lvl>
    </w:lvlOverride>
    <w:lvlOverride w:ilvl="3">
      <w:lvl w:ilvl="3">
        <w:start w:val="1"/>
        <w:numFmt w:val="bullet"/>
        <w:lvlText w:val=""/>
        <w:lvlJc w:val="left"/>
        <w:pPr>
          <w:ind w:left="1800" w:hanging="360"/>
        </w:pPr>
        <w:rPr>
          <w:rFonts w:ascii="Symbol" w:hAnsi="Symbol" w:cs="Symbol" w:hint="default"/>
          <w:b w:val="0"/>
          <w:bCs w:val="0"/>
          <w:i w:val="0"/>
          <w:iCs w:val="0"/>
          <w:strike w:val="0"/>
          <w:color w:val="auto"/>
          <w:sz w:val="24"/>
          <w:szCs w:val="24"/>
          <w:u w:val="none"/>
        </w:rPr>
      </w:lvl>
    </w:lvlOverride>
    <w:lvlOverride w:ilvl="4">
      <w:lvl w:ilvl="4">
        <w:start w:val="1"/>
        <w:numFmt w:val="bullet"/>
        <w:lvlText w:val=""/>
        <w:lvlJc w:val="left"/>
        <w:pPr>
          <w:ind w:left="2160" w:hanging="360"/>
        </w:pPr>
        <w:rPr>
          <w:rFonts w:ascii="Symbol" w:hAnsi="Symbol" w:cs="Symbol" w:hint="default"/>
          <w:b w:val="0"/>
          <w:bCs w:val="0"/>
          <w:i w:val="0"/>
          <w:iCs w:val="0"/>
          <w:strike w:val="0"/>
          <w:color w:val="auto"/>
          <w:sz w:val="24"/>
          <w:szCs w:val="24"/>
          <w:u w:val="none"/>
        </w:rPr>
      </w:lvl>
    </w:lvlOverride>
    <w:lvlOverride w:ilvl="5">
      <w:lvl w:ilvl="5">
        <w:start w:val="1"/>
        <w:numFmt w:val="bullet"/>
        <w:lvlText w:val=""/>
        <w:lvlJc w:val="left"/>
        <w:pPr>
          <w:ind w:left="2520" w:hanging="360"/>
        </w:pPr>
        <w:rPr>
          <w:rFonts w:ascii="Symbol" w:hAnsi="Symbol" w:cs="Symbol" w:hint="default"/>
          <w:b w:val="0"/>
          <w:bCs w:val="0"/>
          <w:i w:val="0"/>
          <w:iCs w:val="0"/>
          <w:strike w:val="0"/>
          <w:color w:val="auto"/>
          <w:sz w:val="24"/>
          <w:szCs w:val="24"/>
          <w:u w:val="none"/>
        </w:rPr>
      </w:lvl>
    </w:lvlOverride>
    <w:lvlOverride w:ilvl="6">
      <w:lvl w:ilvl="6">
        <w:start w:val="1"/>
        <w:numFmt w:val="bullet"/>
        <w:lvlText w:val=""/>
        <w:lvlJc w:val="left"/>
        <w:pPr>
          <w:ind w:left="2880" w:hanging="360"/>
        </w:pPr>
        <w:rPr>
          <w:rFonts w:ascii="Symbol" w:hAnsi="Symbol" w:cs="Symbol" w:hint="default"/>
          <w:b w:val="0"/>
          <w:bCs w:val="0"/>
          <w:i w:val="0"/>
          <w:iCs w:val="0"/>
          <w:strike w:val="0"/>
          <w:color w:val="auto"/>
          <w:sz w:val="24"/>
          <w:szCs w:val="24"/>
          <w:u w:val="none"/>
        </w:rPr>
      </w:lvl>
    </w:lvlOverride>
    <w:lvlOverride w:ilvl="7">
      <w:lvl w:ilvl="7">
        <w:start w:val="1"/>
        <w:numFmt w:val="bullet"/>
        <w:lvlText w:val=""/>
        <w:lvlJc w:val="left"/>
        <w:pPr>
          <w:ind w:left="3240" w:hanging="360"/>
        </w:pPr>
        <w:rPr>
          <w:rFonts w:ascii="Symbol" w:hAnsi="Symbol" w:cs="Symbol" w:hint="default"/>
          <w:b w:val="0"/>
          <w:bCs w:val="0"/>
          <w:i w:val="0"/>
          <w:iCs w:val="0"/>
          <w:strike w:val="0"/>
          <w:color w:val="auto"/>
          <w:sz w:val="24"/>
          <w:szCs w:val="24"/>
          <w:u w:val="none"/>
        </w:rPr>
      </w:lvl>
    </w:lvlOverride>
    <w:lvlOverride w:ilvl="8">
      <w:lvl w:ilvl="8">
        <w:start w:val="1"/>
        <w:numFmt w:val="bullet"/>
        <w:lvlText w:val=""/>
        <w:lvlJc w:val="left"/>
        <w:pPr>
          <w:ind w:left="3600" w:hanging="360"/>
        </w:pPr>
        <w:rPr>
          <w:rFonts w:ascii="Symbol" w:hAnsi="Symbol" w:cs="Symbol" w:hint="default"/>
          <w:b w:val="0"/>
          <w:bCs w:val="0"/>
          <w:i w:val="0"/>
          <w:iCs w:val="0"/>
          <w:strike w:val="0"/>
          <w:color w:val="auto"/>
          <w:sz w:val="24"/>
          <w:szCs w:val="24"/>
          <w:u w:val="none"/>
        </w:rPr>
      </w:lvl>
    </w:lvlOverride>
  </w:num>
  <w:num w:numId="11">
    <w:abstractNumId w:val="16"/>
  </w:num>
  <w:num w:numId="12">
    <w:abstractNumId w:val="42"/>
  </w:num>
  <w:num w:numId="13">
    <w:abstractNumId w:val="32"/>
  </w:num>
  <w:num w:numId="14">
    <w:abstractNumId w:val="24"/>
  </w:num>
  <w:num w:numId="15">
    <w:abstractNumId w:val="34"/>
  </w:num>
  <w:num w:numId="16">
    <w:abstractNumId w:val="18"/>
  </w:num>
  <w:num w:numId="17">
    <w:abstractNumId w:val="14"/>
  </w:num>
  <w:num w:numId="18">
    <w:abstractNumId w:val="26"/>
  </w:num>
  <w:num w:numId="19">
    <w:abstractNumId w:val="30"/>
  </w:num>
  <w:num w:numId="20">
    <w:abstractNumId w:val="19"/>
  </w:num>
  <w:num w:numId="21">
    <w:abstractNumId w:val="41"/>
  </w:num>
  <w:num w:numId="22">
    <w:abstractNumId w:val="37"/>
  </w:num>
  <w:num w:numId="23">
    <w:abstractNumId w:val="11"/>
  </w:num>
  <w:num w:numId="24">
    <w:abstractNumId w:val="43"/>
  </w:num>
  <w:num w:numId="25">
    <w:abstractNumId w:val="36"/>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33"/>
  </w:num>
  <w:num w:numId="38">
    <w:abstractNumId w:val="25"/>
  </w:num>
  <w:num w:numId="39">
    <w:abstractNumId w:val="21"/>
  </w:num>
  <w:num w:numId="40">
    <w:abstractNumId w:val="23"/>
  </w:num>
  <w:num w:numId="41">
    <w:abstractNumId w:val="17"/>
  </w:num>
  <w:num w:numId="42">
    <w:abstractNumId w:val="29"/>
  </w:num>
  <w:num w:numId="43">
    <w:abstractNumId w:val="39"/>
  </w:num>
  <w:num w:numId="44">
    <w:abstractNumId w:val="20"/>
  </w:num>
  <w:num w:numId="45">
    <w:abstractNumId w:val="3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45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_AGPS6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spzfdtzt2tw2eexw8v59drt5xxpzapzffe&quot;&gt;Digital Divide&lt;record-ids&gt;&lt;item&gt;6&lt;/item&gt;&lt;item&gt;156&lt;/item&gt;&lt;item&gt;157&lt;/item&gt;&lt;item&gt;158&lt;/item&gt;&lt;item&gt;163&lt;/item&gt;&lt;item&gt;166&lt;/item&gt;&lt;item&gt;170&lt;/item&gt;&lt;item&gt;176&lt;/item&gt;&lt;item&gt;177&lt;/item&gt;&lt;item&gt;178&lt;/item&gt;&lt;item&gt;179&lt;/item&gt;&lt;/record-ids&gt;&lt;/item&gt;&lt;/Libraries&gt;"/>
  </w:docVars>
  <w:rsids>
    <w:rsidRoot w:val="0026534D"/>
    <w:rsid w:val="00002AC2"/>
    <w:rsid w:val="00011563"/>
    <w:rsid w:val="00021263"/>
    <w:rsid w:val="0003686A"/>
    <w:rsid w:val="00036AF7"/>
    <w:rsid w:val="00041DC4"/>
    <w:rsid w:val="00046014"/>
    <w:rsid w:val="000479F5"/>
    <w:rsid w:val="0005616E"/>
    <w:rsid w:val="000A3631"/>
    <w:rsid w:val="000A387D"/>
    <w:rsid w:val="000A633D"/>
    <w:rsid w:val="000A6516"/>
    <w:rsid w:val="000A7D7D"/>
    <w:rsid w:val="000B2CBA"/>
    <w:rsid w:val="000B3C2D"/>
    <w:rsid w:val="000B7ECB"/>
    <w:rsid w:val="000C09F5"/>
    <w:rsid w:val="000C4889"/>
    <w:rsid w:val="000C6094"/>
    <w:rsid w:val="000E0849"/>
    <w:rsid w:val="000E1143"/>
    <w:rsid w:val="000E647C"/>
    <w:rsid w:val="00107FFB"/>
    <w:rsid w:val="00114517"/>
    <w:rsid w:val="0011699E"/>
    <w:rsid w:val="00124987"/>
    <w:rsid w:val="001351D1"/>
    <w:rsid w:val="00135BB5"/>
    <w:rsid w:val="0014145E"/>
    <w:rsid w:val="00145BB3"/>
    <w:rsid w:val="001575D8"/>
    <w:rsid w:val="00172B85"/>
    <w:rsid w:val="00175B5D"/>
    <w:rsid w:val="00176949"/>
    <w:rsid w:val="001901DE"/>
    <w:rsid w:val="00192602"/>
    <w:rsid w:val="00197A81"/>
    <w:rsid w:val="00197E8B"/>
    <w:rsid w:val="001A2307"/>
    <w:rsid w:val="001A32B2"/>
    <w:rsid w:val="001B2FE7"/>
    <w:rsid w:val="001B359E"/>
    <w:rsid w:val="001B4EA4"/>
    <w:rsid w:val="001B7184"/>
    <w:rsid w:val="001D161C"/>
    <w:rsid w:val="001D496E"/>
    <w:rsid w:val="001E0A20"/>
    <w:rsid w:val="001E7AA2"/>
    <w:rsid w:val="00214290"/>
    <w:rsid w:val="00226C04"/>
    <w:rsid w:val="0023694B"/>
    <w:rsid w:val="00242759"/>
    <w:rsid w:val="0025238D"/>
    <w:rsid w:val="00264A7F"/>
    <w:rsid w:val="0026534D"/>
    <w:rsid w:val="0026583B"/>
    <w:rsid w:val="00266F2E"/>
    <w:rsid w:val="00286162"/>
    <w:rsid w:val="0029507F"/>
    <w:rsid w:val="00296D43"/>
    <w:rsid w:val="002A3216"/>
    <w:rsid w:val="002A7132"/>
    <w:rsid w:val="002B294A"/>
    <w:rsid w:val="002E39F2"/>
    <w:rsid w:val="002F50F1"/>
    <w:rsid w:val="002F71A9"/>
    <w:rsid w:val="003007BF"/>
    <w:rsid w:val="003110BC"/>
    <w:rsid w:val="00312A65"/>
    <w:rsid w:val="00330893"/>
    <w:rsid w:val="00332626"/>
    <w:rsid w:val="00333D03"/>
    <w:rsid w:val="00334938"/>
    <w:rsid w:val="00336404"/>
    <w:rsid w:val="0034389B"/>
    <w:rsid w:val="00346149"/>
    <w:rsid w:val="00347511"/>
    <w:rsid w:val="003547BB"/>
    <w:rsid w:val="003573FE"/>
    <w:rsid w:val="003702B6"/>
    <w:rsid w:val="003753F7"/>
    <w:rsid w:val="003775B7"/>
    <w:rsid w:val="003844C3"/>
    <w:rsid w:val="00387611"/>
    <w:rsid w:val="00390952"/>
    <w:rsid w:val="003A2CE6"/>
    <w:rsid w:val="003A57EC"/>
    <w:rsid w:val="003A7345"/>
    <w:rsid w:val="003B4004"/>
    <w:rsid w:val="003B43BC"/>
    <w:rsid w:val="003B74EC"/>
    <w:rsid w:val="003B7AFA"/>
    <w:rsid w:val="003C3E2C"/>
    <w:rsid w:val="003C6E34"/>
    <w:rsid w:val="003E2262"/>
    <w:rsid w:val="003E5A1A"/>
    <w:rsid w:val="003E5D49"/>
    <w:rsid w:val="003F08C3"/>
    <w:rsid w:val="003F0A8F"/>
    <w:rsid w:val="003F1824"/>
    <w:rsid w:val="00402077"/>
    <w:rsid w:val="00402972"/>
    <w:rsid w:val="00402ACD"/>
    <w:rsid w:val="004079BB"/>
    <w:rsid w:val="00413047"/>
    <w:rsid w:val="00413677"/>
    <w:rsid w:val="0041660E"/>
    <w:rsid w:val="004178BC"/>
    <w:rsid w:val="00417EBA"/>
    <w:rsid w:val="00420F2D"/>
    <w:rsid w:val="004210CB"/>
    <w:rsid w:val="004317A0"/>
    <w:rsid w:val="00435826"/>
    <w:rsid w:val="00435EEA"/>
    <w:rsid w:val="00437DC7"/>
    <w:rsid w:val="004447DC"/>
    <w:rsid w:val="004517D2"/>
    <w:rsid w:val="004518D2"/>
    <w:rsid w:val="00466B07"/>
    <w:rsid w:val="00473CF9"/>
    <w:rsid w:val="0048311F"/>
    <w:rsid w:val="004873B7"/>
    <w:rsid w:val="0049182B"/>
    <w:rsid w:val="00492765"/>
    <w:rsid w:val="00497D20"/>
    <w:rsid w:val="004A1FD7"/>
    <w:rsid w:val="004B5628"/>
    <w:rsid w:val="004B6EA8"/>
    <w:rsid w:val="004C54AC"/>
    <w:rsid w:val="004D4FB3"/>
    <w:rsid w:val="004D5896"/>
    <w:rsid w:val="004D6525"/>
    <w:rsid w:val="004D7BA2"/>
    <w:rsid w:val="004F03E4"/>
    <w:rsid w:val="005012BA"/>
    <w:rsid w:val="005025EF"/>
    <w:rsid w:val="00504354"/>
    <w:rsid w:val="00504A2D"/>
    <w:rsid w:val="00524DE8"/>
    <w:rsid w:val="00525EB0"/>
    <w:rsid w:val="00527F69"/>
    <w:rsid w:val="00534C25"/>
    <w:rsid w:val="00547853"/>
    <w:rsid w:val="005565D9"/>
    <w:rsid w:val="00565759"/>
    <w:rsid w:val="005701F9"/>
    <w:rsid w:val="00571EFB"/>
    <w:rsid w:val="005756EB"/>
    <w:rsid w:val="00576D65"/>
    <w:rsid w:val="00584102"/>
    <w:rsid w:val="00587286"/>
    <w:rsid w:val="00595152"/>
    <w:rsid w:val="005A5159"/>
    <w:rsid w:val="005A568C"/>
    <w:rsid w:val="005B06D6"/>
    <w:rsid w:val="005B4654"/>
    <w:rsid w:val="005B4D74"/>
    <w:rsid w:val="005B5A78"/>
    <w:rsid w:val="005C46DF"/>
    <w:rsid w:val="005C4B88"/>
    <w:rsid w:val="005C5582"/>
    <w:rsid w:val="005C5DFB"/>
    <w:rsid w:val="005C67D0"/>
    <w:rsid w:val="005D1CCD"/>
    <w:rsid w:val="005F225D"/>
    <w:rsid w:val="005F6908"/>
    <w:rsid w:val="005F7DEE"/>
    <w:rsid w:val="0060321E"/>
    <w:rsid w:val="0061356D"/>
    <w:rsid w:val="0061690B"/>
    <w:rsid w:val="00620458"/>
    <w:rsid w:val="0062753C"/>
    <w:rsid w:val="00627588"/>
    <w:rsid w:val="00637D0E"/>
    <w:rsid w:val="00641D0B"/>
    <w:rsid w:val="00642801"/>
    <w:rsid w:val="00652DE6"/>
    <w:rsid w:val="0065550B"/>
    <w:rsid w:val="00666857"/>
    <w:rsid w:val="00667D0A"/>
    <w:rsid w:val="00673596"/>
    <w:rsid w:val="00680751"/>
    <w:rsid w:val="00691194"/>
    <w:rsid w:val="00691CF9"/>
    <w:rsid w:val="006A3959"/>
    <w:rsid w:val="006B1A4B"/>
    <w:rsid w:val="006E0EEA"/>
    <w:rsid w:val="007054BB"/>
    <w:rsid w:val="00716142"/>
    <w:rsid w:val="00720598"/>
    <w:rsid w:val="00731D5D"/>
    <w:rsid w:val="007415C4"/>
    <w:rsid w:val="007456DE"/>
    <w:rsid w:val="00752E82"/>
    <w:rsid w:val="007603CE"/>
    <w:rsid w:val="00776A53"/>
    <w:rsid w:val="0078548D"/>
    <w:rsid w:val="00794835"/>
    <w:rsid w:val="007A3B1B"/>
    <w:rsid w:val="007C0273"/>
    <w:rsid w:val="007C14AF"/>
    <w:rsid w:val="007D04E2"/>
    <w:rsid w:val="007E3D49"/>
    <w:rsid w:val="008019E2"/>
    <w:rsid w:val="008056D8"/>
    <w:rsid w:val="008073D0"/>
    <w:rsid w:val="0081113A"/>
    <w:rsid w:val="00811FF9"/>
    <w:rsid w:val="00814B08"/>
    <w:rsid w:val="00815033"/>
    <w:rsid w:val="0082302C"/>
    <w:rsid w:val="00824181"/>
    <w:rsid w:val="00837FF1"/>
    <w:rsid w:val="00841AFD"/>
    <w:rsid w:val="0084385E"/>
    <w:rsid w:val="00844523"/>
    <w:rsid w:val="008550E1"/>
    <w:rsid w:val="00857FE3"/>
    <w:rsid w:val="00862FBF"/>
    <w:rsid w:val="00871801"/>
    <w:rsid w:val="00876F78"/>
    <w:rsid w:val="0087758A"/>
    <w:rsid w:val="008775A6"/>
    <w:rsid w:val="00884577"/>
    <w:rsid w:val="00893DD2"/>
    <w:rsid w:val="008956F4"/>
    <w:rsid w:val="008A73A6"/>
    <w:rsid w:val="008A7D25"/>
    <w:rsid w:val="008B7B94"/>
    <w:rsid w:val="008D37B7"/>
    <w:rsid w:val="008D58AA"/>
    <w:rsid w:val="008E6A14"/>
    <w:rsid w:val="008F01C5"/>
    <w:rsid w:val="008F39C4"/>
    <w:rsid w:val="008F5F1A"/>
    <w:rsid w:val="00947C01"/>
    <w:rsid w:val="009603C5"/>
    <w:rsid w:val="009630E7"/>
    <w:rsid w:val="00965509"/>
    <w:rsid w:val="0098150A"/>
    <w:rsid w:val="0098246F"/>
    <w:rsid w:val="00987ED7"/>
    <w:rsid w:val="00987EDA"/>
    <w:rsid w:val="0099135E"/>
    <w:rsid w:val="009B2B1B"/>
    <w:rsid w:val="009B4D21"/>
    <w:rsid w:val="009B5C15"/>
    <w:rsid w:val="009C0CD0"/>
    <w:rsid w:val="009D5812"/>
    <w:rsid w:val="009E0522"/>
    <w:rsid w:val="009E1B56"/>
    <w:rsid w:val="009E4782"/>
    <w:rsid w:val="009E4987"/>
    <w:rsid w:val="009E641E"/>
    <w:rsid w:val="009F11A8"/>
    <w:rsid w:val="00A05F35"/>
    <w:rsid w:val="00A15007"/>
    <w:rsid w:val="00A23F1B"/>
    <w:rsid w:val="00A45561"/>
    <w:rsid w:val="00A54FA8"/>
    <w:rsid w:val="00A57C67"/>
    <w:rsid w:val="00A611FB"/>
    <w:rsid w:val="00A64042"/>
    <w:rsid w:val="00A67354"/>
    <w:rsid w:val="00A67396"/>
    <w:rsid w:val="00A673AC"/>
    <w:rsid w:val="00A70E61"/>
    <w:rsid w:val="00A84248"/>
    <w:rsid w:val="00A86C07"/>
    <w:rsid w:val="00A87058"/>
    <w:rsid w:val="00A8730E"/>
    <w:rsid w:val="00A92F76"/>
    <w:rsid w:val="00A93DF8"/>
    <w:rsid w:val="00A97031"/>
    <w:rsid w:val="00AA0403"/>
    <w:rsid w:val="00AA6F90"/>
    <w:rsid w:val="00AB4F51"/>
    <w:rsid w:val="00AC1657"/>
    <w:rsid w:val="00AC4D6A"/>
    <w:rsid w:val="00AC55F4"/>
    <w:rsid w:val="00AC726F"/>
    <w:rsid w:val="00AC79E5"/>
    <w:rsid w:val="00AD755D"/>
    <w:rsid w:val="00AF1E58"/>
    <w:rsid w:val="00AF1ED2"/>
    <w:rsid w:val="00AF4A69"/>
    <w:rsid w:val="00B000B9"/>
    <w:rsid w:val="00B0402E"/>
    <w:rsid w:val="00B057F0"/>
    <w:rsid w:val="00B0696D"/>
    <w:rsid w:val="00B12494"/>
    <w:rsid w:val="00B178D9"/>
    <w:rsid w:val="00B208F7"/>
    <w:rsid w:val="00B21FB0"/>
    <w:rsid w:val="00B43953"/>
    <w:rsid w:val="00B441D0"/>
    <w:rsid w:val="00B463DB"/>
    <w:rsid w:val="00B474E6"/>
    <w:rsid w:val="00B54E12"/>
    <w:rsid w:val="00B5503D"/>
    <w:rsid w:val="00B6729E"/>
    <w:rsid w:val="00B733D8"/>
    <w:rsid w:val="00B74B8E"/>
    <w:rsid w:val="00B76011"/>
    <w:rsid w:val="00B86E83"/>
    <w:rsid w:val="00B91C5F"/>
    <w:rsid w:val="00B9308D"/>
    <w:rsid w:val="00B93EA7"/>
    <w:rsid w:val="00B96928"/>
    <w:rsid w:val="00B96984"/>
    <w:rsid w:val="00B96EBA"/>
    <w:rsid w:val="00BA2059"/>
    <w:rsid w:val="00BA3D9D"/>
    <w:rsid w:val="00BC2FB7"/>
    <w:rsid w:val="00BC4D80"/>
    <w:rsid w:val="00BC52DC"/>
    <w:rsid w:val="00BD453F"/>
    <w:rsid w:val="00BF6BB3"/>
    <w:rsid w:val="00BF787B"/>
    <w:rsid w:val="00C13D1D"/>
    <w:rsid w:val="00C26688"/>
    <w:rsid w:val="00C34525"/>
    <w:rsid w:val="00C37343"/>
    <w:rsid w:val="00C421AC"/>
    <w:rsid w:val="00C467CB"/>
    <w:rsid w:val="00C5432B"/>
    <w:rsid w:val="00C60493"/>
    <w:rsid w:val="00C612C7"/>
    <w:rsid w:val="00C661C7"/>
    <w:rsid w:val="00C67671"/>
    <w:rsid w:val="00C71FE7"/>
    <w:rsid w:val="00C74D48"/>
    <w:rsid w:val="00C74DFF"/>
    <w:rsid w:val="00C7597D"/>
    <w:rsid w:val="00C80AA6"/>
    <w:rsid w:val="00C8552C"/>
    <w:rsid w:val="00C92321"/>
    <w:rsid w:val="00C92741"/>
    <w:rsid w:val="00C94F10"/>
    <w:rsid w:val="00C954B6"/>
    <w:rsid w:val="00CB1DA0"/>
    <w:rsid w:val="00CC5A81"/>
    <w:rsid w:val="00CC7268"/>
    <w:rsid w:val="00CD392C"/>
    <w:rsid w:val="00CE115A"/>
    <w:rsid w:val="00CE608F"/>
    <w:rsid w:val="00CE67B5"/>
    <w:rsid w:val="00CF5519"/>
    <w:rsid w:val="00D06457"/>
    <w:rsid w:val="00D10ADF"/>
    <w:rsid w:val="00D12975"/>
    <w:rsid w:val="00D177CD"/>
    <w:rsid w:val="00D23B18"/>
    <w:rsid w:val="00D316B9"/>
    <w:rsid w:val="00D31F90"/>
    <w:rsid w:val="00D33EA3"/>
    <w:rsid w:val="00D37D3B"/>
    <w:rsid w:val="00D42CB4"/>
    <w:rsid w:val="00D42EF3"/>
    <w:rsid w:val="00D43392"/>
    <w:rsid w:val="00D45BB2"/>
    <w:rsid w:val="00D46A20"/>
    <w:rsid w:val="00D523F8"/>
    <w:rsid w:val="00D56945"/>
    <w:rsid w:val="00D674EC"/>
    <w:rsid w:val="00D81019"/>
    <w:rsid w:val="00D81F1C"/>
    <w:rsid w:val="00D90D64"/>
    <w:rsid w:val="00D92AC8"/>
    <w:rsid w:val="00D93886"/>
    <w:rsid w:val="00DA3C81"/>
    <w:rsid w:val="00DA6196"/>
    <w:rsid w:val="00DA635F"/>
    <w:rsid w:val="00DB153A"/>
    <w:rsid w:val="00DB35B4"/>
    <w:rsid w:val="00DB5071"/>
    <w:rsid w:val="00DC3389"/>
    <w:rsid w:val="00DC4415"/>
    <w:rsid w:val="00DD31D6"/>
    <w:rsid w:val="00DD420B"/>
    <w:rsid w:val="00DD536B"/>
    <w:rsid w:val="00DD747C"/>
    <w:rsid w:val="00DE1B51"/>
    <w:rsid w:val="00DE2809"/>
    <w:rsid w:val="00DE5EC6"/>
    <w:rsid w:val="00DF44DC"/>
    <w:rsid w:val="00DF52CA"/>
    <w:rsid w:val="00DF6B75"/>
    <w:rsid w:val="00E04AED"/>
    <w:rsid w:val="00E170DA"/>
    <w:rsid w:val="00E17CAC"/>
    <w:rsid w:val="00E303F8"/>
    <w:rsid w:val="00E31C37"/>
    <w:rsid w:val="00E33964"/>
    <w:rsid w:val="00E44366"/>
    <w:rsid w:val="00E4763C"/>
    <w:rsid w:val="00E66B34"/>
    <w:rsid w:val="00E67ACF"/>
    <w:rsid w:val="00E70554"/>
    <w:rsid w:val="00E71BFD"/>
    <w:rsid w:val="00E75EFA"/>
    <w:rsid w:val="00E8247D"/>
    <w:rsid w:val="00E86345"/>
    <w:rsid w:val="00E94DC5"/>
    <w:rsid w:val="00EB2E42"/>
    <w:rsid w:val="00EC0D1A"/>
    <w:rsid w:val="00EC0D37"/>
    <w:rsid w:val="00EC502F"/>
    <w:rsid w:val="00ED2A8B"/>
    <w:rsid w:val="00ED4F3B"/>
    <w:rsid w:val="00EE25B2"/>
    <w:rsid w:val="00EE31A2"/>
    <w:rsid w:val="00EF4EC2"/>
    <w:rsid w:val="00F01D34"/>
    <w:rsid w:val="00F025C4"/>
    <w:rsid w:val="00F037A4"/>
    <w:rsid w:val="00F160D9"/>
    <w:rsid w:val="00F31453"/>
    <w:rsid w:val="00F33137"/>
    <w:rsid w:val="00F33274"/>
    <w:rsid w:val="00F4188A"/>
    <w:rsid w:val="00F4403F"/>
    <w:rsid w:val="00F479B8"/>
    <w:rsid w:val="00F600ED"/>
    <w:rsid w:val="00F70F76"/>
    <w:rsid w:val="00F714B6"/>
    <w:rsid w:val="00F73968"/>
    <w:rsid w:val="00F8228D"/>
    <w:rsid w:val="00FA01FA"/>
    <w:rsid w:val="00FA25F9"/>
    <w:rsid w:val="00FB1478"/>
    <w:rsid w:val="00FB383C"/>
    <w:rsid w:val="00FB4CE3"/>
    <w:rsid w:val="00FC797F"/>
    <w:rsid w:val="00FD332D"/>
    <w:rsid w:val="00FD4AC7"/>
    <w:rsid w:val="00FE3A46"/>
    <w:rsid w:val="00FE5D4B"/>
    <w:rsid w:val="00FE68C5"/>
    <w:rsid w:val="00FF251C"/>
    <w:rsid w:val="00FF2C9C"/>
    <w:rsid w:val="00FF3FA1"/>
    <w:rsid w:val="3551050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108B7"/>
  <w15:docId w15:val="{A51BED30-7258-4439-A6FF-2593EEDD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525"/>
    <w:pPr>
      <w:spacing w:after="120" w:line="276" w:lineRule="auto"/>
    </w:pPr>
    <w:rPr>
      <w:rFonts w:ascii="Verdana" w:hAnsi="Verdana"/>
      <w:sz w:val="22"/>
      <w:szCs w:val="22"/>
    </w:rPr>
  </w:style>
  <w:style w:type="paragraph" w:styleId="Heading1">
    <w:name w:val="heading 1"/>
    <w:basedOn w:val="Normal"/>
    <w:next w:val="Normal"/>
    <w:link w:val="Heading1Char"/>
    <w:uiPriority w:val="9"/>
    <w:rsid w:val="00C612C7"/>
    <w:pPr>
      <w:keepNext/>
      <w:keepLines/>
      <w:spacing w:before="480" w:after="0"/>
      <w:outlineLvl w:val="0"/>
    </w:pPr>
    <w:rPr>
      <w:rFonts w:ascii="Arial" w:eastAsia="Times New Roman" w:hAnsi="Arial"/>
      <w:b/>
      <w:bCs/>
      <w:color w:val="000000"/>
      <w:sz w:val="28"/>
      <w:szCs w:val="28"/>
    </w:rPr>
  </w:style>
  <w:style w:type="paragraph" w:styleId="Heading2">
    <w:name w:val="heading 2"/>
    <w:basedOn w:val="Normal"/>
    <w:next w:val="Normal"/>
    <w:link w:val="Heading2Char"/>
    <w:uiPriority w:val="9"/>
    <w:unhideWhenUsed/>
    <w:rsid w:val="00C612C7"/>
    <w:pPr>
      <w:keepNext/>
      <w:keepLines/>
      <w:spacing w:before="200" w:after="0"/>
      <w:outlineLvl w:val="1"/>
    </w:pPr>
    <w:rPr>
      <w:rFonts w:ascii="Arial" w:eastAsia="Times New Roman" w:hAnsi="Arial"/>
      <w:b/>
      <w:bCs/>
      <w:sz w:val="26"/>
      <w:szCs w:val="26"/>
    </w:rPr>
  </w:style>
  <w:style w:type="paragraph" w:styleId="Heading3">
    <w:name w:val="heading 3"/>
    <w:basedOn w:val="Normal"/>
    <w:next w:val="Normal"/>
    <w:link w:val="Heading3Char"/>
    <w:uiPriority w:val="9"/>
    <w:unhideWhenUsed/>
    <w:rsid w:val="008775A6"/>
    <w:pPr>
      <w:keepNext/>
      <w:keepLines/>
      <w:spacing w:before="200" w:after="0"/>
      <w:outlineLvl w:val="2"/>
    </w:pPr>
    <w:rPr>
      <w:rFonts w:ascii="Arial" w:eastAsia="Times New Roman" w:hAnsi="Arial"/>
      <w:bCs/>
      <w:i/>
      <w:sz w:val="24"/>
    </w:rPr>
  </w:style>
  <w:style w:type="paragraph" w:styleId="Heading4">
    <w:name w:val="heading 4"/>
    <w:basedOn w:val="Normal"/>
    <w:next w:val="Normal"/>
    <w:link w:val="Heading4Char"/>
    <w:uiPriority w:val="9"/>
    <w:semiHidden/>
    <w:unhideWhenUsed/>
    <w:rsid w:val="00B96EBA"/>
    <w:pPr>
      <w:keepNext/>
      <w:keepLines/>
      <w:spacing w:before="200" w:after="0"/>
      <w:outlineLvl w:val="3"/>
    </w:pPr>
    <w:rPr>
      <w:rFonts w:asciiTheme="majorHAnsi" w:eastAsiaTheme="majorEastAsia" w:hAnsiTheme="majorHAnsi" w:cstheme="majorBidi"/>
      <w:b/>
      <w:bCs/>
      <w:i/>
      <w:iCs/>
      <w:color w:val="FDBA12" w:themeColor="accent1"/>
    </w:rPr>
  </w:style>
  <w:style w:type="paragraph" w:styleId="Heading5">
    <w:name w:val="heading 5"/>
    <w:basedOn w:val="Normal"/>
    <w:next w:val="Normal"/>
    <w:link w:val="Heading5Char"/>
    <w:uiPriority w:val="9"/>
    <w:semiHidden/>
    <w:unhideWhenUsed/>
    <w:qFormat/>
    <w:rsid w:val="00B96EBA"/>
    <w:pPr>
      <w:keepNext/>
      <w:keepLines/>
      <w:spacing w:before="200" w:after="0"/>
      <w:outlineLvl w:val="4"/>
    </w:pPr>
    <w:rPr>
      <w:rFonts w:asciiTheme="majorHAnsi" w:eastAsiaTheme="majorEastAsia" w:hAnsiTheme="majorHAnsi" w:cstheme="majorBidi"/>
      <w:color w:val="855F01" w:themeColor="accent1" w:themeShade="7F"/>
    </w:rPr>
  </w:style>
  <w:style w:type="paragraph" w:styleId="Heading6">
    <w:name w:val="heading 6"/>
    <w:basedOn w:val="Normal"/>
    <w:next w:val="Normal"/>
    <w:link w:val="Heading6Char"/>
    <w:uiPriority w:val="9"/>
    <w:semiHidden/>
    <w:unhideWhenUsed/>
    <w:qFormat/>
    <w:rsid w:val="00B96EBA"/>
    <w:pPr>
      <w:keepNext/>
      <w:keepLines/>
      <w:spacing w:before="200" w:after="0"/>
      <w:outlineLvl w:val="5"/>
    </w:pPr>
    <w:rPr>
      <w:rFonts w:asciiTheme="majorHAnsi" w:eastAsiaTheme="majorEastAsia" w:hAnsiTheme="majorHAnsi" w:cstheme="majorBidi"/>
      <w:i/>
      <w:iCs/>
      <w:color w:val="855F01" w:themeColor="accent1" w:themeShade="7F"/>
    </w:rPr>
  </w:style>
  <w:style w:type="paragraph" w:styleId="Heading7">
    <w:name w:val="heading 7"/>
    <w:basedOn w:val="Normal"/>
    <w:next w:val="Normal"/>
    <w:link w:val="Heading7Char"/>
    <w:uiPriority w:val="9"/>
    <w:semiHidden/>
    <w:unhideWhenUsed/>
    <w:qFormat/>
    <w:rsid w:val="00B96EB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6EB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6EB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D5812"/>
    <w:pPr>
      <w:spacing w:after="0" w:line="240" w:lineRule="auto"/>
    </w:pPr>
    <w:rPr>
      <w:szCs w:val="21"/>
    </w:rPr>
  </w:style>
  <w:style w:type="character" w:customStyle="1" w:styleId="PlainTextChar">
    <w:name w:val="Plain Text Char"/>
    <w:basedOn w:val="DefaultParagraphFont"/>
    <w:link w:val="PlainText"/>
    <w:uiPriority w:val="99"/>
    <w:rsid w:val="009D5812"/>
    <w:rPr>
      <w:rFonts w:ascii="Calibri" w:hAnsi="Calibri"/>
      <w:szCs w:val="21"/>
    </w:rPr>
  </w:style>
  <w:style w:type="paragraph" w:styleId="ListParagraph">
    <w:name w:val="List Paragraph"/>
    <w:basedOn w:val="Normal"/>
    <w:link w:val="ListParagraphChar"/>
    <w:uiPriority w:val="34"/>
    <w:qFormat/>
    <w:rsid w:val="00F31453"/>
    <w:pPr>
      <w:ind w:left="720"/>
      <w:contextualSpacing/>
    </w:pPr>
  </w:style>
  <w:style w:type="paragraph" w:styleId="BalloonText">
    <w:name w:val="Balloon Text"/>
    <w:basedOn w:val="Normal"/>
    <w:link w:val="BalloonTextChar"/>
    <w:uiPriority w:val="99"/>
    <w:semiHidden/>
    <w:unhideWhenUsed/>
    <w:rsid w:val="00F314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53"/>
    <w:rPr>
      <w:rFonts w:ascii="Tahoma" w:hAnsi="Tahoma" w:cs="Tahoma"/>
      <w:sz w:val="16"/>
      <w:szCs w:val="16"/>
    </w:rPr>
  </w:style>
  <w:style w:type="paragraph" w:styleId="Title">
    <w:name w:val="Title"/>
    <w:basedOn w:val="Normal"/>
    <w:next w:val="Normal"/>
    <w:link w:val="TitleChar"/>
    <w:uiPriority w:val="10"/>
    <w:rsid w:val="00F31453"/>
    <w:pPr>
      <w:pBdr>
        <w:bottom w:val="single" w:sz="8" w:space="4" w:color="4F81BD"/>
      </w:pBdr>
      <w:spacing w:after="300" w:line="240" w:lineRule="auto"/>
      <w:contextualSpacing/>
    </w:pPr>
    <w:rPr>
      <w:rFonts w:ascii="Cambria" w:eastAsia="Times New Roman" w:hAnsi="Cambria"/>
      <w:color w:val="17365D"/>
      <w:spacing w:val="5"/>
      <w:kern w:val="28"/>
      <w:sz w:val="52"/>
      <w:szCs w:val="52"/>
      <w:lang w:val="en-US" w:eastAsia="ja-JP"/>
    </w:rPr>
  </w:style>
  <w:style w:type="character" w:customStyle="1" w:styleId="TitleChar">
    <w:name w:val="Title Char"/>
    <w:basedOn w:val="DefaultParagraphFont"/>
    <w:link w:val="Title"/>
    <w:uiPriority w:val="10"/>
    <w:rsid w:val="00F31453"/>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rsid w:val="00F31453"/>
    <w:pPr>
      <w:numPr>
        <w:ilvl w:val="1"/>
      </w:numPr>
    </w:pPr>
    <w:rPr>
      <w:rFonts w:ascii="Cambria" w:eastAsia="Times New Roman" w:hAnsi="Cambria"/>
      <w:i/>
      <w:iCs/>
      <w:color w:val="4F81BD"/>
      <w:spacing w:val="15"/>
      <w:sz w:val="24"/>
      <w:szCs w:val="24"/>
      <w:lang w:val="en-US" w:eastAsia="ja-JP"/>
    </w:rPr>
  </w:style>
  <w:style w:type="character" w:customStyle="1" w:styleId="SubtitleChar">
    <w:name w:val="Subtitle Char"/>
    <w:basedOn w:val="DefaultParagraphFont"/>
    <w:link w:val="Subtitle"/>
    <w:uiPriority w:val="11"/>
    <w:rsid w:val="00F31453"/>
    <w:rPr>
      <w:rFonts w:ascii="Cambria" w:eastAsia="Times New Roman" w:hAnsi="Cambria" w:cs="Times New Roman"/>
      <w:i/>
      <w:iCs/>
      <w:color w:val="4F81BD"/>
      <w:spacing w:val="15"/>
      <w:sz w:val="24"/>
      <w:szCs w:val="24"/>
      <w:lang w:val="en-US" w:eastAsia="ja-JP"/>
    </w:rPr>
  </w:style>
  <w:style w:type="paragraph" w:customStyle="1" w:styleId="Standard">
    <w:name w:val="Standard"/>
    <w:link w:val="StandardChar"/>
    <w:rsid w:val="007054BB"/>
    <w:pPr>
      <w:suppressAutoHyphens/>
      <w:autoSpaceDN w:val="0"/>
      <w:spacing w:after="200" w:line="276" w:lineRule="auto"/>
    </w:pPr>
    <w:rPr>
      <w:rFonts w:eastAsia="SimSun" w:cs="Calibri"/>
      <w:kern w:val="3"/>
      <w:sz w:val="22"/>
      <w:szCs w:val="22"/>
    </w:rPr>
  </w:style>
  <w:style w:type="paragraph" w:styleId="Header">
    <w:name w:val="header"/>
    <w:basedOn w:val="Normal"/>
    <w:link w:val="HeaderChar"/>
    <w:uiPriority w:val="99"/>
    <w:unhideWhenUsed/>
    <w:rsid w:val="009E0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522"/>
  </w:style>
  <w:style w:type="paragraph" w:styleId="Footer">
    <w:name w:val="footer"/>
    <w:basedOn w:val="Normal"/>
    <w:link w:val="FooterChar"/>
    <w:uiPriority w:val="99"/>
    <w:unhideWhenUsed/>
    <w:rsid w:val="009E0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522"/>
  </w:style>
  <w:style w:type="character" w:styleId="Hyperlink">
    <w:name w:val="Hyperlink"/>
    <w:basedOn w:val="DefaultParagraphFont"/>
    <w:uiPriority w:val="99"/>
    <w:unhideWhenUsed/>
    <w:rsid w:val="00D56945"/>
    <w:rPr>
      <w:color w:val="0000FF"/>
      <w:u w:val="single"/>
    </w:rPr>
  </w:style>
  <w:style w:type="character" w:customStyle="1" w:styleId="apple-converted-space">
    <w:name w:val="apple-converted-space"/>
    <w:basedOn w:val="DefaultParagraphFont"/>
    <w:rsid w:val="00641D0B"/>
  </w:style>
  <w:style w:type="paragraph" w:styleId="FootnoteText">
    <w:name w:val="footnote text"/>
    <w:basedOn w:val="Normal"/>
    <w:link w:val="FootnoteTextChar"/>
    <w:uiPriority w:val="99"/>
    <w:semiHidden/>
    <w:unhideWhenUsed/>
    <w:rsid w:val="00FF25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51C"/>
    <w:rPr>
      <w:lang w:eastAsia="en-US"/>
    </w:rPr>
  </w:style>
  <w:style w:type="character" w:styleId="FootnoteReference">
    <w:name w:val="footnote reference"/>
    <w:uiPriority w:val="99"/>
    <w:semiHidden/>
    <w:unhideWhenUsed/>
    <w:rsid w:val="00FF251C"/>
    <w:rPr>
      <w:vertAlign w:val="superscript"/>
    </w:rPr>
  </w:style>
  <w:style w:type="character" w:customStyle="1" w:styleId="Heading1Char">
    <w:name w:val="Heading 1 Char"/>
    <w:basedOn w:val="DefaultParagraphFont"/>
    <w:link w:val="Heading1"/>
    <w:uiPriority w:val="9"/>
    <w:rsid w:val="00C612C7"/>
    <w:rPr>
      <w:rFonts w:ascii="Arial" w:eastAsia="Times New Roman" w:hAnsi="Arial" w:cs="Times New Roman"/>
      <w:b/>
      <w:bCs/>
      <w:color w:val="000000"/>
      <w:sz w:val="28"/>
      <w:szCs w:val="28"/>
      <w:lang w:eastAsia="en-US"/>
    </w:rPr>
  </w:style>
  <w:style w:type="character" w:customStyle="1" w:styleId="Heading2Char">
    <w:name w:val="Heading 2 Char"/>
    <w:basedOn w:val="DefaultParagraphFont"/>
    <w:link w:val="Heading2"/>
    <w:uiPriority w:val="9"/>
    <w:rsid w:val="00C612C7"/>
    <w:rPr>
      <w:rFonts w:ascii="Arial" w:eastAsia="Times New Roman" w:hAnsi="Arial" w:cs="Times New Roman"/>
      <w:b/>
      <w:bCs/>
      <w:sz w:val="26"/>
      <w:szCs w:val="26"/>
      <w:lang w:eastAsia="en-US"/>
    </w:rPr>
  </w:style>
  <w:style w:type="paragraph" w:styleId="TOCHeading">
    <w:name w:val="TOC Heading"/>
    <w:basedOn w:val="Heading1"/>
    <w:next w:val="Normal"/>
    <w:link w:val="TOCHeadingChar"/>
    <w:uiPriority w:val="39"/>
    <w:semiHidden/>
    <w:unhideWhenUsed/>
    <w:qFormat/>
    <w:rsid w:val="00C612C7"/>
    <w:pPr>
      <w:outlineLvl w:val="9"/>
    </w:pPr>
    <w:rPr>
      <w:rFonts w:ascii="Cambria" w:hAnsi="Cambria"/>
      <w:color w:val="365F91"/>
      <w:lang w:val="en-US" w:eastAsia="ja-JP"/>
    </w:rPr>
  </w:style>
  <w:style w:type="paragraph" w:styleId="TOC1">
    <w:name w:val="toc 1"/>
    <w:basedOn w:val="Normal"/>
    <w:next w:val="Normal"/>
    <w:link w:val="TOC1Char"/>
    <w:autoRedefine/>
    <w:uiPriority w:val="39"/>
    <w:unhideWhenUsed/>
    <w:rsid w:val="00C612C7"/>
    <w:pPr>
      <w:spacing w:after="100"/>
    </w:pPr>
  </w:style>
  <w:style w:type="paragraph" w:styleId="TOC2">
    <w:name w:val="toc 2"/>
    <w:basedOn w:val="Normal"/>
    <w:next w:val="Normal"/>
    <w:autoRedefine/>
    <w:uiPriority w:val="39"/>
    <w:unhideWhenUsed/>
    <w:rsid w:val="00C612C7"/>
    <w:pPr>
      <w:spacing w:after="100"/>
      <w:ind w:left="220"/>
    </w:pPr>
  </w:style>
  <w:style w:type="paragraph" w:customStyle="1" w:styleId="Normal0">
    <w:name w:val="[Normal]"/>
    <w:uiPriority w:val="99"/>
    <w:rsid w:val="00637D0E"/>
    <w:pPr>
      <w:widowControl w:val="0"/>
      <w:autoSpaceDE w:val="0"/>
      <w:autoSpaceDN w:val="0"/>
      <w:adjustRightInd w:val="0"/>
    </w:pPr>
    <w:rPr>
      <w:rFonts w:ascii="Arial" w:hAnsi="Arial" w:cs="Arial"/>
      <w:sz w:val="24"/>
      <w:szCs w:val="24"/>
    </w:rPr>
  </w:style>
  <w:style w:type="table" w:styleId="TableGrid">
    <w:name w:val="Table Grid"/>
    <w:basedOn w:val="TableNormal"/>
    <w:uiPriority w:val="59"/>
    <w:rsid w:val="00637D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C543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5432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6">
    <w:name w:val="Light Grid Accent 6"/>
    <w:basedOn w:val="TableNormal"/>
    <w:uiPriority w:val="62"/>
    <w:rsid w:val="00C5432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1-Accent4">
    <w:name w:val="Medium List 1 Accent 4"/>
    <w:basedOn w:val="TableNormal"/>
    <w:uiPriority w:val="65"/>
    <w:rsid w:val="00C5432B"/>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Shading2-Accent6">
    <w:name w:val="Medium Shading 2 Accent 6"/>
    <w:basedOn w:val="TableNormal"/>
    <w:uiPriority w:val="64"/>
    <w:rsid w:val="00C543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C5432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2">
    <w:name w:val="Light Grid Accent 2"/>
    <w:basedOn w:val="TableNormal"/>
    <w:uiPriority w:val="62"/>
    <w:rsid w:val="00C5432B"/>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Heading3Char">
    <w:name w:val="Heading 3 Char"/>
    <w:basedOn w:val="DefaultParagraphFont"/>
    <w:link w:val="Heading3"/>
    <w:uiPriority w:val="9"/>
    <w:rsid w:val="008775A6"/>
    <w:rPr>
      <w:rFonts w:ascii="Arial" w:eastAsia="Times New Roman" w:hAnsi="Arial" w:cs="Times New Roman"/>
      <w:bCs/>
      <w:i/>
      <w:sz w:val="24"/>
      <w:szCs w:val="22"/>
      <w:lang w:eastAsia="en-US"/>
    </w:rPr>
  </w:style>
  <w:style w:type="paragraph" w:styleId="Caption">
    <w:name w:val="caption"/>
    <w:aliases w:val="Report Caption"/>
    <w:basedOn w:val="Normal"/>
    <w:next w:val="Normal"/>
    <w:uiPriority w:val="35"/>
    <w:unhideWhenUsed/>
    <w:qFormat/>
    <w:rsid w:val="00B86E83"/>
    <w:pPr>
      <w:spacing w:line="240" w:lineRule="auto"/>
    </w:pPr>
    <w:rPr>
      <w:bCs/>
      <w:i/>
      <w:color w:val="000000" w:themeColor="text1"/>
      <w:sz w:val="18"/>
      <w:szCs w:val="18"/>
    </w:rPr>
  </w:style>
  <w:style w:type="table" w:customStyle="1" w:styleId="LightList-Accent11">
    <w:name w:val="Light List - Accent 11"/>
    <w:basedOn w:val="TableNormal"/>
    <w:uiPriority w:val="61"/>
    <w:rsid w:val="009603C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6">
    <w:name w:val="Light Shading Accent 6"/>
    <w:basedOn w:val="TableNormal"/>
    <w:uiPriority w:val="60"/>
    <w:rsid w:val="009603C5"/>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1-Accent4">
    <w:name w:val="Medium Shading 1 Accent 4"/>
    <w:basedOn w:val="TableNormal"/>
    <w:uiPriority w:val="63"/>
    <w:rsid w:val="009603C5"/>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List-Accent3">
    <w:name w:val="Light List Accent 3"/>
    <w:basedOn w:val="TableNormal"/>
    <w:uiPriority w:val="61"/>
    <w:rsid w:val="00D37D3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uiPriority w:val="99"/>
    <w:semiHidden/>
    <w:unhideWhenUsed/>
    <w:rsid w:val="00DA3C81"/>
    <w:rPr>
      <w:sz w:val="16"/>
      <w:szCs w:val="16"/>
    </w:rPr>
  </w:style>
  <w:style w:type="paragraph" w:styleId="CommentText">
    <w:name w:val="annotation text"/>
    <w:basedOn w:val="Normal"/>
    <w:link w:val="CommentTextChar"/>
    <w:uiPriority w:val="99"/>
    <w:semiHidden/>
    <w:unhideWhenUsed/>
    <w:rsid w:val="00DA3C81"/>
    <w:pPr>
      <w:spacing w:line="240" w:lineRule="auto"/>
    </w:pPr>
    <w:rPr>
      <w:sz w:val="20"/>
      <w:szCs w:val="20"/>
    </w:rPr>
  </w:style>
  <w:style w:type="character" w:customStyle="1" w:styleId="CommentTextChar">
    <w:name w:val="Comment Text Char"/>
    <w:basedOn w:val="DefaultParagraphFont"/>
    <w:link w:val="CommentText"/>
    <w:uiPriority w:val="99"/>
    <w:semiHidden/>
    <w:rsid w:val="00DA3C81"/>
    <w:rPr>
      <w:lang w:eastAsia="en-US"/>
    </w:rPr>
  </w:style>
  <w:style w:type="paragraph" w:styleId="CommentSubject">
    <w:name w:val="annotation subject"/>
    <w:basedOn w:val="CommentText"/>
    <w:next w:val="CommentText"/>
    <w:link w:val="CommentSubjectChar"/>
    <w:uiPriority w:val="99"/>
    <w:semiHidden/>
    <w:unhideWhenUsed/>
    <w:rsid w:val="00DA3C81"/>
    <w:rPr>
      <w:b/>
      <w:bCs/>
    </w:rPr>
  </w:style>
  <w:style w:type="character" w:customStyle="1" w:styleId="CommentSubjectChar">
    <w:name w:val="Comment Subject Char"/>
    <w:basedOn w:val="CommentTextChar"/>
    <w:link w:val="CommentSubject"/>
    <w:uiPriority w:val="99"/>
    <w:semiHidden/>
    <w:rsid w:val="00DA3C81"/>
    <w:rPr>
      <w:b/>
      <w:bCs/>
      <w:lang w:eastAsia="en-US"/>
    </w:rPr>
  </w:style>
  <w:style w:type="paragraph" w:styleId="NoSpacing">
    <w:name w:val="No Spacing"/>
    <w:link w:val="NoSpacingChar"/>
    <w:uiPriority w:val="1"/>
    <w:rsid w:val="00B9308D"/>
    <w:rPr>
      <w:rFonts w:eastAsia="Times New Roman"/>
      <w:sz w:val="22"/>
      <w:szCs w:val="22"/>
      <w:lang w:val="en-US" w:eastAsia="ja-JP"/>
    </w:rPr>
  </w:style>
  <w:style w:type="character" w:customStyle="1" w:styleId="NoSpacingChar">
    <w:name w:val="No Spacing Char"/>
    <w:basedOn w:val="DefaultParagraphFont"/>
    <w:link w:val="NoSpacing"/>
    <w:uiPriority w:val="1"/>
    <w:rsid w:val="00B9308D"/>
    <w:rPr>
      <w:rFonts w:eastAsia="Times New Roman"/>
      <w:sz w:val="22"/>
      <w:szCs w:val="22"/>
      <w:lang w:val="en-US" w:eastAsia="ja-JP" w:bidi="ar-SA"/>
    </w:rPr>
  </w:style>
  <w:style w:type="character" w:styleId="Strong">
    <w:name w:val="Strong"/>
    <w:basedOn w:val="DefaultParagraphFont"/>
    <w:uiPriority w:val="22"/>
    <w:rsid w:val="00E70554"/>
    <w:rPr>
      <w:b/>
      <w:bCs/>
    </w:rPr>
  </w:style>
  <w:style w:type="paragraph" w:customStyle="1" w:styleId="ReportHeading1">
    <w:name w:val="Report Heading 1"/>
    <w:basedOn w:val="Heading2"/>
    <w:next w:val="Normal"/>
    <w:link w:val="ReportHeading1Char"/>
    <w:qFormat/>
    <w:rsid w:val="00AF1E58"/>
    <w:pPr>
      <w:spacing w:before="360" w:line="360" w:lineRule="auto"/>
      <w:outlineLvl w:val="9"/>
    </w:pPr>
    <w:rPr>
      <w:rFonts w:ascii="Verdana" w:hAnsi="Verdana" w:cs="Arial"/>
      <w:bCs w:val="0"/>
      <w:sz w:val="28"/>
      <w:szCs w:val="28"/>
    </w:rPr>
  </w:style>
  <w:style w:type="paragraph" w:customStyle="1" w:styleId="ReportSubhead2">
    <w:name w:val="Report Subhead 2"/>
    <w:basedOn w:val="Normal"/>
    <w:link w:val="ReportSubhead2Char"/>
    <w:qFormat/>
    <w:rsid w:val="0065550B"/>
    <w:rPr>
      <w:rFonts w:cs="Arial"/>
      <w:sz w:val="24"/>
      <w:szCs w:val="24"/>
    </w:rPr>
  </w:style>
  <w:style w:type="character" w:customStyle="1" w:styleId="ReportHeading1Char">
    <w:name w:val="Report Heading 1 Char"/>
    <w:basedOn w:val="PlainTextChar"/>
    <w:link w:val="ReportHeading1"/>
    <w:rsid w:val="00AF1E58"/>
    <w:rPr>
      <w:rFonts w:ascii="Verdana" w:eastAsia="Times New Roman" w:hAnsi="Verdana" w:cs="Arial"/>
      <w:b/>
      <w:sz w:val="28"/>
      <w:szCs w:val="28"/>
    </w:rPr>
  </w:style>
  <w:style w:type="paragraph" w:customStyle="1" w:styleId="ReportMainHeading">
    <w:name w:val="Report Main Heading"/>
    <w:basedOn w:val="Heading1"/>
    <w:next w:val="Normal"/>
    <w:link w:val="ReportMainHeadingChar"/>
    <w:qFormat/>
    <w:rsid w:val="00E33964"/>
    <w:pPr>
      <w:spacing w:after="240"/>
    </w:pPr>
    <w:rPr>
      <w:rFonts w:ascii="Verdana" w:eastAsia="Calibri" w:hAnsi="Verdana"/>
      <w:b w:val="0"/>
      <w:color w:val="000000" w:themeColor="text1"/>
      <w:sz w:val="40"/>
    </w:rPr>
  </w:style>
  <w:style w:type="character" w:customStyle="1" w:styleId="ReportSubhead2Char">
    <w:name w:val="Report Subhead 2 Char"/>
    <w:basedOn w:val="DefaultParagraphFont"/>
    <w:link w:val="ReportSubhead2"/>
    <w:rsid w:val="0065550B"/>
    <w:rPr>
      <w:rFonts w:ascii="Verdana" w:hAnsi="Verdana" w:cs="Arial"/>
      <w:sz w:val="24"/>
      <w:szCs w:val="24"/>
    </w:rPr>
  </w:style>
  <w:style w:type="paragraph" w:customStyle="1" w:styleId="ReportQuote">
    <w:name w:val="Report Quote"/>
    <w:basedOn w:val="Normal"/>
    <w:link w:val="ReportQuoteChar"/>
    <w:qFormat/>
    <w:rsid w:val="0065550B"/>
    <w:rPr>
      <w:rFonts w:cs="Arial"/>
      <w:i/>
      <w:sz w:val="18"/>
      <w:szCs w:val="18"/>
      <w:shd w:val="clear" w:color="auto" w:fill="FFFFFF"/>
    </w:rPr>
  </w:style>
  <w:style w:type="character" w:customStyle="1" w:styleId="ReportMainHeadingChar">
    <w:name w:val="Report Main Heading Char"/>
    <w:basedOn w:val="Heading1Char"/>
    <w:link w:val="ReportMainHeading"/>
    <w:rsid w:val="00E33964"/>
    <w:rPr>
      <w:rFonts w:ascii="Verdana" w:eastAsia="Times New Roman" w:hAnsi="Verdana" w:cs="Times New Roman"/>
      <w:b w:val="0"/>
      <w:bCs/>
      <w:color w:val="000000" w:themeColor="text1"/>
      <w:sz w:val="40"/>
      <w:szCs w:val="28"/>
      <w:lang w:eastAsia="en-US"/>
    </w:rPr>
  </w:style>
  <w:style w:type="paragraph" w:customStyle="1" w:styleId="ReportNormal">
    <w:name w:val="Report Normal"/>
    <w:basedOn w:val="Normal"/>
    <w:link w:val="ReportNormalChar"/>
    <w:rsid w:val="00A92F76"/>
    <w:pPr>
      <w:autoSpaceDE w:val="0"/>
      <w:autoSpaceDN w:val="0"/>
      <w:adjustRightInd w:val="0"/>
      <w:spacing w:line="360" w:lineRule="auto"/>
      <w:jc w:val="both"/>
    </w:pPr>
    <w:rPr>
      <w:rFonts w:ascii="Arial" w:hAnsi="Arial" w:cs="Arial"/>
      <w:sz w:val="24"/>
      <w:szCs w:val="24"/>
    </w:rPr>
  </w:style>
  <w:style w:type="character" w:customStyle="1" w:styleId="ReportQuoteChar">
    <w:name w:val="Report Quote Char"/>
    <w:basedOn w:val="DefaultParagraphFont"/>
    <w:link w:val="ReportQuote"/>
    <w:rsid w:val="0065550B"/>
    <w:rPr>
      <w:rFonts w:ascii="Verdana" w:hAnsi="Verdana" w:cs="Arial"/>
      <w:i/>
      <w:sz w:val="18"/>
      <w:szCs w:val="18"/>
    </w:rPr>
  </w:style>
  <w:style w:type="paragraph" w:customStyle="1" w:styleId="Bullets">
    <w:name w:val="Bullets"/>
    <w:basedOn w:val="ListParagraph"/>
    <w:link w:val="BulletsChar"/>
    <w:qFormat/>
    <w:rsid w:val="004D7BA2"/>
    <w:pPr>
      <w:numPr>
        <w:numId w:val="7"/>
      </w:numPr>
      <w:ind w:left="454" w:hanging="454"/>
      <w:jc w:val="both"/>
    </w:pPr>
    <w:rPr>
      <w:rFonts w:cs="Arial"/>
    </w:rPr>
  </w:style>
  <w:style w:type="character" w:customStyle="1" w:styleId="ReportNormalChar">
    <w:name w:val="Report Normal Char"/>
    <w:basedOn w:val="DefaultParagraphFont"/>
    <w:link w:val="ReportNormal"/>
    <w:rsid w:val="00A92F76"/>
    <w:rPr>
      <w:rFonts w:ascii="Arial" w:hAnsi="Arial" w:cs="Arial"/>
      <w:sz w:val="24"/>
      <w:szCs w:val="24"/>
    </w:rPr>
  </w:style>
  <w:style w:type="paragraph" w:customStyle="1" w:styleId="Reportsubsubhead">
    <w:name w:val="Report subsubhead"/>
    <w:basedOn w:val="Heading3"/>
    <w:link w:val="ReportsubsubheadChar"/>
    <w:rsid w:val="00504354"/>
    <w:pPr>
      <w:spacing w:after="100" w:afterAutospacing="1"/>
      <w:jc w:val="both"/>
    </w:pPr>
    <w:rPr>
      <w:rFonts w:cs="Arial"/>
    </w:rPr>
  </w:style>
  <w:style w:type="character" w:customStyle="1" w:styleId="ListParagraphChar">
    <w:name w:val="List Paragraph Char"/>
    <w:basedOn w:val="DefaultParagraphFont"/>
    <w:link w:val="ListParagraph"/>
    <w:uiPriority w:val="34"/>
    <w:rsid w:val="00642801"/>
    <w:rPr>
      <w:sz w:val="22"/>
      <w:szCs w:val="22"/>
    </w:rPr>
  </w:style>
  <w:style w:type="character" w:customStyle="1" w:styleId="BulletsChar">
    <w:name w:val="Bullets Char"/>
    <w:basedOn w:val="ListParagraphChar"/>
    <w:link w:val="Bullets"/>
    <w:rsid w:val="004D7BA2"/>
    <w:rPr>
      <w:rFonts w:ascii="Verdana" w:hAnsi="Verdana" w:cs="Arial"/>
      <w:sz w:val="22"/>
      <w:szCs w:val="22"/>
    </w:rPr>
  </w:style>
  <w:style w:type="paragraph" w:customStyle="1" w:styleId="ReportSubSubhead0">
    <w:name w:val="Report Sub Sub head"/>
    <w:basedOn w:val="Standard"/>
    <w:link w:val="ReportSubSubheadChar0"/>
    <w:qFormat/>
    <w:rsid w:val="007D04E2"/>
    <w:pPr>
      <w:spacing w:after="120" w:line="360" w:lineRule="auto"/>
      <w:jc w:val="both"/>
    </w:pPr>
    <w:rPr>
      <w:rFonts w:ascii="Arial" w:eastAsia="Calibri" w:hAnsi="Arial" w:cs="Arial"/>
      <w:b/>
      <w:bCs/>
      <w:i/>
      <w:kern w:val="0"/>
      <w:sz w:val="24"/>
      <w:szCs w:val="24"/>
    </w:rPr>
  </w:style>
  <w:style w:type="character" w:customStyle="1" w:styleId="ReportsubsubheadChar">
    <w:name w:val="Report subsubhead Char"/>
    <w:basedOn w:val="Heading3Char"/>
    <w:link w:val="Reportsubsubhead"/>
    <w:rsid w:val="00504354"/>
    <w:rPr>
      <w:rFonts w:ascii="Arial" w:eastAsia="Times New Roman" w:hAnsi="Arial" w:cs="Arial"/>
      <w:bCs/>
      <w:i/>
      <w:sz w:val="24"/>
      <w:szCs w:val="22"/>
      <w:lang w:eastAsia="en-US"/>
    </w:rPr>
  </w:style>
  <w:style w:type="paragraph" w:customStyle="1" w:styleId="Reporttabelheader">
    <w:name w:val="Report tabel header"/>
    <w:basedOn w:val="Reportsubsubhead"/>
    <w:rsid w:val="007D04E2"/>
    <w:rPr>
      <w:rFonts w:eastAsia="Calibri"/>
    </w:rPr>
  </w:style>
  <w:style w:type="character" w:customStyle="1" w:styleId="StandardChar">
    <w:name w:val="Standard Char"/>
    <w:basedOn w:val="DefaultParagraphFont"/>
    <w:link w:val="Standard"/>
    <w:rsid w:val="007D04E2"/>
    <w:rPr>
      <w:rFonts w:eastAsia="SimSun" w:cs="Calibri"/>
      <w:kern w:val="3"/>
      <w:sz w:val="22"/>
      <w:szCs w:val="22"/>
    </w:rPr>
  </w:style>
  <w:style w:type="character" w:customStyle="1" w:styleId="ReportSubSubheadChar0">
    <w:name w:val="Report Sub Sub head Char"/>
    <w:basedOn w:val="StandardChar"/>
    <w:link w:val="ReportSubSubhead0"/>
    <w:rsid w:val="007D04E2"/>
    <w:rPr>
      <w:rFonts w:ascii="Arial" w:eastAsia="SimSun" w:hAnsi="Arial" w:cs="Arial"/>
      <w:b/>
      <w:bCs/>
      <w:i/>
      <w:kern w:val="3"/>
      <w:sz w:val="24"/>
      <w:szCs w:val="24"/>
    </w:rPr>
  </w:style>
  <w:style w:type="paragraph" w:customStyle="1" w:styleId="Reporttableheader">
    <w:name w:val="Report table header"/>
    <w:basedOn w:val="Reporttabelheader"/>
    <w:rsid w:val="007D04E2"/>
  </w:style>
  <w:style w:type="paragraph" w:customStyle="1" w:styleId="CoverHeading1">
    <w:name w:val="Cover Heading 1"/>
    <w:link w:val="CoverHeading1Char"/>
    <w:qFormat/>
    <w:rsid w:val="005C67D0"/>
    <w:pPr>
      <w:jc w:val="center"/>
    </w:pPr>
    <w:rPr>
      <w:rFonts w:ascii="Verdana" w:eastAsia="Times New Roman" w:hAnsi="Verdana" w:cs="Arial"/>
      <w:color w:val="404040" w:themeColor="text1" w:themeTint="BF"/>
      <w:sz w:val="56"/>
      <w:szCs w:val="56"/>
      <w:lang w:eastAsia="ja-JP"/>
    </w:rPr>
  </w:style>
  <w:style w:type="paragraph" w:customStyle="1" w:styleId="CoverHeading2">
    <w:name w:val="Cover Heading 2"/>
    <w:link w:val="CoverHeading2Char"/>
    <w:qFormat/>
    <w:rsid w:val="004447DC"/>
    <w:pPr>
      <w:spacing w:before="240" w:line="276" w:lineRule="auto"/>
    </w:pPr>
    <w:rPr>
      <w:rFonts w:ascii="Verdana" w:eastAsia="Times New Roman" w:hAnsi="Verdana" w:cs="Arial"/>
      <w:b/>
      <w:color w:val="000000" w:themeColor="text1"/>
      <w:sz w:val="28"/>
      <w:szCs w:val="28"/>
      <w:lang w:eastAsia="ja-JP"/>
    </w:rPr>
  </w:style>
  <w:style w:type="character" w:customStyle="1" w:styleId="CoverHeading1Char">
    <w:name w:val="Cover Heading 1 Char"/>
    <w:basedOn w:val="NoSpacingChar"/>
    <w:link w:val="CoverHeading1"/>
    <w:rsid w:val="005C67D0"/>
    <w:rPr>
      <w:rFonts w:ascii="Verdana" w:eastAsia="Times New Roman" w:hAnsi="Verdana" w:cs="Arial"/>
      <w:color w:val="404040" w:themeColor="text1" w:themeTint="BF"/>
      <w:sz w:val="56"/>
      <w:szCs w:val="56"/>
      <w:lang w:val="en-US" w:eastAsia="ja-JP" w:bidi="ar-SA"/>
    </w:rPr>
  </w:style>
  <w:style w:type="paragraph" w:customStyle="1" w:styleId="CoverAuthors">
    <w:name w:val="Cover Authors"/>
    <w:link w:val="CoverAuthorsChar"/>
    <w:qFormat/>
    <w:rsid w:val="004447DC"/>
    <w:pPr>
      <w:spacing w:after="120"/>
    </w:pPr>
    <w:rPr>
      <w:rFonts w:ascii="Verdana" w:eastAsia="Times New Roman" w:hAnsi="Verdana" w:cs="Arial"/>
      <w:color w:val="000000"/>
      <w:sz w:val="24"/>
      <w:szCs w:val="24"/>
      <w:lang w:val="en-US" w:eastAsia="ja-JP"/>
    </w:rPr>
  </w:style>
  <w:style w:type="character" w:customStyle="1" w:styleId="CoverHeading2Char">
    <w:name w:val="Cover Heading 2 Char"/>
    <w:basedOn w:val="NoSpacingChar"/>
    <w:link w:val="CoverHeading2"/>
    <w:rsid w:val="004447DC"/>
    <w:rPr>
      <w:rFonts w:ascii="Verdana" w:eastAsia="Times New Roman" w:hAnsi="Verdana" w:cs="Arial"/>
      <w:b/>
      <w:color w:val="000000" w:themeColor="text1"/>
      <w:sz w:val="28"/>
      <w:szCs w:val="28"/>
      <w:lang w:val="en-US" w:eastAsia="ja-JP" w:bidi="ar-SA"/>
    </w:rPr>
  </w:style>
  <w:style w:type="character" w:customStyle="1" w:styleId="CoverAuthorsChar">
    <w:name w:val="Cover Authors Char"/>
    <w:basedOn w:val="NoSpacingChar"/>
    <w:link w:val="CoverAuthors"/>
    <w:rsid w:val="004447DC"/>
    <w:rPr>
      <w:rFonts w:ascii="Verdana" w:eastAsia="Times New Roman" w:hAnsi="Verdana" w:cs="Arial"/>
      <w:color w:val="000000"/>
      <w:sz w:val="24"/>
      <w:szCs w:val="24"/>
      <w:lang w:val="en-US" w:eastAsia="ja-JP" w:bidi="ar-SA"/>
    </w:rPr>
  </w:style>
  <w:style w:type="paragraph" w:customStyle="1" w:styleId="TableHeaders">
    <w:name w:val="Table Headers"/>
    <w:basedOn w:val="Normal"/>
    <w:link w:val="TableHeadersChar"/>
    <w:rsid w:val="00666857"/>
    <w:pPr>
      <w:spacing w:before="60" w:after="60"/>
    </w:pPr>
    <w:rPr>
      <w:rFonts w:eastAsia="Times New Roman"/>
      <w:b/>
      <w:color w:val="000000"/>
      <w:sz w:val="18"/>
    </w:rPr>
  </w:style>
  <w:style w:type="paragraph" w:customStyle="1" w:styleId="TableBody">
    <w:name w:val="Table Body"/>
    <w:link w:val="TableBodyChar"/>
    <w:rsid w:val="00666857"/>
    <w:pPr>
      <w:spacing w:before="60" w:after="60"/>
    </w:pPr>
    <w:rPr>
      <w:rFonts w:ascii="Verdana" w:eastAsia="Times New Roman" w:hAnsi="Verdana"/>
      <w:bCs/>
      <w:sz w:val="18"/>
      <w:szCs w:val="22"/>
    </w:rPr>
  </w:style>
  <w:style w:type="character" w:customStyle="1" w:styleId="TableHeadersChar">
    <w:name w:val="Table Headers Char"/>
    <w:basedOn w:val="DefaultParagraphFont"/>
    <w:link w:val="TableHeaders"/>
    <w:rsid w:val="00666857"/>
    <w:rPr>
      <w:rFonts w:ascii="Verdana" w:eastAsia="Times New Roman" w:hAnsi="Verdana"/>
      <w:b/>
      <w:color w:val="000000"/>
      <w:sz w:val="18"/>
      <w:szCs w:val="22"/>
    </w:rPr>
  </w:style>
  <w:style w:type="character" w:styleId="PlaceholderText">
    <w:name w:val="Placeholder Text"/>
    <w:basedOn w:val="DefaultParagraphFont"/>
    <w:uiPriority w:val="99"/>
    <w:semiHidden/>
    <w:rsid w:val="00947C01"/>
    <w:rPr>
      <w:color w:val="808080"/>
    </w:rPr>
  </w:style>
  <w:style w:type="character" w:customStyle="1" w:styleId="TableBodyChar">
    <w:name w:val="Table Body Char"/>
    <w:basedOn w:val="DefaultParagraphFont"/>
    <w:link w:val="TableBody"/>
    <w:rsid w:val="00666857"/>
    <w:rPr>
      <w:rFonts w:ascii="Verdana" w:eastAsia="Times New Roman" w:hAnsi="Verdana"/>
      <w:bCs/>
      <w:sz w:val="18"/>
      <w:szCs w:val="22"/>
    </w:rPr>
  </w:style>
  <w:style w:type="table" w:customStyle="1" w:styleId="ReportTableTest">
    <w:name w:val="Report Table Test"/>
    <w:basedOn w:val="TableNormal"/>
    <w:uiPriority w:val="99"/>
    <w:rsid w:val="00666857"/>
    <w:tblPr/>
  </w:style>
  <w:style w:type="table" w:styleId="MediumGrid3-Accent4">
    <w:name w:val="Medium Grid 3 Accent 4"/>
    <w:basedOn w:val="TableNormal"/>
    <w:uiPriority w:val="69"/>
    <w:rsid w:val="001A230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3E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3E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3E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3E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9E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9E97" w:themeFill="accent4" w:themeFillTint="7F"/>
      </w:tcPr>
    </w:tblStylePr>
  </w:style>
  <w:style w:type="table" w:customStyle="1" w:styleId="ReportTable">
    <w:name w:val="Report Table"/>
    <w:basedOn w:val="TableNormal"/>
    <w:uiPriority w:val="99"/>
    <w:rsid w:val="004D7BA2"/>
    <w:pPr>
      <w:spacing w:before="40" w:after="40"/>
    </w:pPr>
    <w:rPr>
      <w:rFonts w:ascii="Verdana" w:hAnsi="Verdana"/>
      <w:sz w:val="18"/>
    </w:rPr>
    <w:tblPr>
      <w:tblStyleRowBandSize w:val="1"/>
      <w:tblBorders>
        <w:bottom w:val="single" w:sz="4" w:space="0" w:color="auto"/>
        <w:insideV w:val="single" w:sz="4" w:space="0" w:color="auto"/>
      </w:tblBorders>
    </w:tblPr>
    <w:tcPr>
      <w:shd w:val="clear" w:color="auto" w:fill="FFFFFF" w:themeFill="background1"/>
    </w:tcPr>
    <w:tblStylePr w:type="firstRow">
      <w:pPr>
        <w:wordWrap/>
        <w:spacing w:beforeLines="0" w:before="20" w:beforeAutospacing="0" w:afterLines="0" w:after="20" w:afterAutospacing="0"/>
      </w:pPr>
      <w:rPr>
        <w:rFonts w:ascii="Verdana" w:hAnsi="Verdana"/>
        <w:b/>
        <w:sz w:val="18"/>
      </w:rPr>
      <w:tblPr/>
      <w:tcPr>
        <w:tcBorders>
          <w:insideV w:val="single" w:sz="8" w:space="0" w:color="FFFFFF" w:themeColor="background1"/>
        </w:tcBorders>
        <w:shd w:val="clear" w:color="auto" w:fill="FFC000"/>
      </w:tcPr>
    </w:tblStylePr>
    <w:tblStylePr w:type="band1Horz">
      <w:pPr>
        <w:wordWrap/>
        <w:spacing w:beforeLines="0" w:before="40" w:beforeAutospacing="0" w:afterLines="0" w:after="40" w:afterAutospacing="0"/>
      </w:pPr>
      <w:rPr>
        <w:rFonts w:ascii="Verdana" w:hAnsi="Verdana"/>
        <w:sz w:val="18"/>
      </w:rPr>
      <w:tblPr/>
      <w:tcPr>
        <w:shd w:val="clear" w:color="auto" w:fill="FFFFFF" w:themeFill="background1"/>
      </w:tcPr>
    </w:tblStylePr>
    <w:tblStylePr w:type="band2Horz">
      <w:pPr>
        <w:wordWrap/>
        <w:spacing w:beforeLines="0" w:before="40" w:beforeAutospacing="0" w:afterLines="0" w:after="40" w:afterAutospacing="0"/>
      </w:pPr>
      <w:rPr>
        <w:rFonts w:ascii="Verdana" w:hAnsi="Verdana"/>
        <w:sz w:val="18"/>
      </w:rPr>
      <w:tblPr/>
      <w:tcPr>
        <w:shd w:val="clear" w:color="auto" w:fill="F2F2F2" w:themeFill="background1" w:themeFillShade="F2"/>
      </w:tcPr>
    </w:tblStylePr>
  </w:style>
  <w:style w:type="character" w:styleId="IntenseEmphasis">
    <w:name w:val="Intense Emphasis"/>
    <w:basedOn w:val="DefaultParagraphFont"/>
    <w:uiPriority w:val="21"/>
    <w:rsid w:val="004447DC"/>
    <w:rPr>
      <w:b/>
      <w:bCs/>
      <w:i/>
      <w:iCs/>
      <w:color w:val="FDBA12" w:themeColor="accent1"/>
    </w:rPr>
  </w:style>
  <w:style w:type="character" w:styleId="IntenseReference">
    <w:name w:val="Intense Reference"/>
    <w:basedOn w:val="DefaultParagraphFont"/>
    <w:uiPriority w:val="32"/>
    <w:rsid w:val="004447DC"/>
    <w:rPr>
      <w:b/>
      <w:bCs/>
      <w:smallCaps/>
      <w:color w:val="B63393" w:themeColor="accent2"/>
      <w:spacing w:val="5"/>
      <w:u w:val="single"/>
    </w:rPr>
  </w:style>
  <w:style w:type="paragraph" w:styleId="Bibliography">
    <w:name w:val="Bibliography"/>
    <w:basedOn w:val="Normal"/>
    <w:next w:val="Normal"/>
    <w:uiPriority w:val="37"/>
    <w:semiHidden/>
    <w:unhideWhenUsed/>
    <w:rsid w:val="00B96EBA"/>
  </w:style>
  <w:style w:type="paragraph" w:styleId="BlockText">
    <w:name w:val="Block Text"/>
    <w:basedOn w:val="Normal"/>
    <w:uiPriority w:val="99"/>
    <w:semiHidden/>
    <w:unhideWhenUsed/>
    <w:rsid w:val="00B96EBA"/>
    <w:pPr>
      <w:pBdr>
        <w:top w:val="single" w:sz="2" w:space="10" w:color="FDBA12" w:themeColor="accent1" w:shadow="1"/>
        <w:left w:val="single" w:sz="2" w:space="10" w:color="FDBA12" w:themeColor="accent1" w:shadow="1"/>
        <w:bottom w:val="single" w:sz="2" w:space="10" w:color="FDBA12" w:themeColor="accent1" w:shadow="1"/>
        <w:right w:val="single" w:sz="2" w:space="10" w:color="FDBA12" w:themeColor="accent1" w:shadow="1"/>
      </w:pBdr>
      <w:ind w:left="1152" w:right="1152"/>
    </w:pPr>
    <w:rPr>
      <w:rFonts w:asciiTheme="minorHAnsi" w:eastAsiaTheme="minorEastAsia" w:hAnsiTheme="minorHAnsi" w:cstheme="minorBidi"/>
      <w:i/>
      <w:iCs/>
      <w:color w:val="FDBA12" w:themeColor="accent1"/>
    </w:rPr>
  </w:style>
  <w:style w:type="paragraph" w:styleId="BodyText">
    <w:name w:val="Body Text"/>
    <w:basedOn w:val="Normal"/>
    <w:link w:val="BodyTextChar"/>
    <w:uiPriority w:val="99"/>
    <w:semiHidden/>
    <w:unhideWhenUsed/>
    <w:rsid w:val="00B96EBA"/>
  </w:style>
  <w:style w:type="character" w:customStyle="1" w:styleId="BodyTextChar">
    <w:name w:val="Body Text Char"/>
    <w:basedOn w:val="DefaultParagraphFont"/>
    <w:link w:val="BodyText"/>
    <w:uiPriority w:val="99"/>
    <w:semiHidden/>
    <w:rsid w:val="00B96EBA"/>
    <w:rPr>
      <w:rFonts w:ascii="Verdana" w:hAnsi="Verdana"/>
      <w:sz w:val="22"/>
      <w:szCs w:val="22"/>
    </w:rPr>
  </w:style>
  <w:style w:type="paragraph" w:styleId="BodyText2">
    <w:name w:val="Body Text 2"/>
    <w:basedOn w:val="Normal"/>
    <w:link w:val="BodyText2Char"/>
    <w:uiPriority w:val="99"/>
    <w:semiHidden/>
    <w:unhideWhenUsed/>
    <w:rsid w:val="00B96EBA"/>
    <w:pPr>
      <w:spacing w:line="480" w:lineRule="auto"/>
    </w:pPr>
  </w:style>
  <w:style w:type="character" w:customStyle="1" w:styleId="BodyText2Char">
    <w:name w:val="Body Text 2 Char"/>
    <w:basedOn w:val="DefaultParagraphFont"/>
    <w:link w:val="BodyText2"/>
    <w:uiPriority w:val="99"/>
    <w:semiHidden/>
    <w:rsid w:val="00B96EBA"/>
    <w:rPr>
      <w:rFonts w:ascii="Verdana" w:hAnsi="Verdana"/>
      <w:sz w:val="22"/>
      <w:szCs w:val="22"/>
    </w:rPr>
  </w:style>
  <w:style w:type="paragraph" w:styleId="BodyText3">
    <w:name w:val="Body Text 3"/>
    <w:basedOn w:val="Normal"/>
    <w:link w:val="BodyText3Char"/>
    <w:uiPriority w:val="99"/>
    <w:semiHidden/>
    <w:unhideWhenUsed/>
    <w:rsid w:val="00B96EBA"/>
    <w:rPr>
      <w:sz w:val="16"/>
      <w:szCs w:val="16"/>
    </w:rPr>
  </w:style>
  <w:style w:type="character" w:customStyle="1" w:styleId="BodyText3Char">
    <w:name w:val="Body Text 3 Char"/>
    <w:basedOn w:val="DefaultParagraphFont"/>
    <w:link w:val="BodyText3"/>
    <w:uiPriority w:val="99"/>
    <w:semiHidden/>
    <w:rsid w:val="00B96EBA"/>
    <w:rPr>
      <w:rFonts w:ascii="Verdana" w:hAnsi="Verdana"/>
      <w:sz w:val="16"/>
      <w:szCs w:val="16"/>
    </w:rPr>
  </w:style>
  <w:style w:type="paragraph" w:styleId="BodyTextFirstIndent">
    <w:name w:val="Body Text First Indent"/>
    <w:basedOn w:val="BodyText"/>
    <w:link w:val="BodyTextFirstIndentChar"/>
    <w:uiPriority w:val="99"/>
    <w:semiHidden/>
    <w:unhideWhenUsed/>
    <w:rsid w:val="00B96EBA"/>
    <w:pPr>
      <w:ind w:firstLine="360"/>
    </w:pPr>
  </w:style>
  <w:style w:type="character" w:customStyle="1" w:styleId="BodyTextFirstIndentChar">
    <w:name w:val="Body Text First Indent Char"/>
    <w:basedOn w:val="BodyTextChar"/>
    <w:link w:val="BodyTextFirstIndent"/>
    <w:uiPriority w:val="99"/>
    <w:semiHidden/>
    <w:rsid w:val="00B96EBA"/>
    <w:rPr>
      <w:rFonts w:ascii="Verdana" w:hAnsi="Verdana"/>
      <w:sz w:val="22"/>
      <w:szCs w:val="22"/>
    </w:rPr>
  </w:style>
  <w:style w:type="paragraph" w:styleId="BodyTextIndent">
    <w:name w:val="Body Text Indent"/>
    <w:basedOn w:val="Normal"/>
    <w:link w:val="BodyTextIndentChar"/>
    <w:uiPriority w:val="99"/>
    <w:semiHidden/>
    <w:unhideWhenUsed/>
    <w:rsid w:val="00B96EBA"/>
    <w:pPr>
      <w:ind w:left="283"/>
    </w:pPr>
  </w:style>
  <w:style w:type="character" w:customStyle="1" w:styleId="BodyTextIndentChar">
    <w:name w:val="Body Text Indent Char"/>
    <w:basedOn w:val="DefaultParagraphFont"/>
    <w:link w:val="BodyTextIndent"/>
    <w:uiPriority w:val="99"/>
    <w:semiHidden/>
    <w:rsid w:val="00B96EBA"/>
    <w:rPr>
      <w:rFonts w:ascii="Verdana" w:hAnsi="Verdana"/>
      <w:sz w:val="22"/>
      <w:szCs w:val="22"/>
    </w:rPr>
  </w:style>
  <w:style w:type="paragraph" w:styleId="BodyTextFirstIndent2">
    <w:name w:val="Body Text First Indent 2"/>
    <w:basedOn w:val="BodyTextIndent"/>
    <w:link w:val="BodyTextFirstIndent2Char"/>
    <w:uiPriority w:val="99"/>
    <w:semiHidden/>
    <w:unhideWhenUsed/>
    <w:rsid w:val="00B96EBA"/>
    <w:pPr>
      <w:ind w:left="360" w:firstLine="360"/>
    </w:pPr>
  </w:style>
  <w:style w:type="character" w:customStyle="1" w:styleId="BodyTextFirstIndent2Char">
    <w:name w:val="Body Text First Indent 2 Char"/>
    <w:basedOn w:val="BodyTextIndentChar"/>
    <w:link w:val="BodyTextFirstIndent2"/>
    <w:uiPriority w:val="99"/>
    <w:semiHidden/>
    <w:rsid w:val="00B96EBA"/>
    <w:rPr>
      <w:rFonts w:ascii="Verdana" w:hAnsi="Verdana"/>
      <w:sz w:val="22"/>
      <w:szCs w:val="22"/>
    </w:rPr>
  </w:style>
  <w:style w:type="paragraph" w:styleId="BodyTextIndent2">
    <w:name w:val="Body Text Indent 2"/>
    <w:basedOn w:val="Normal"/>
    <w:link w:val="BodyTextIndent2Char"/>
    <w:uiPriority w:val="99"/>
    <w:semiHidden/>
    <w:unhideWhenUsed/>
    <w:rsid w:val="00B96EBA"/>
    <w:pPr>
      <w:spacing w:line="480" w:lineRule="auto"/>
      <w:ind w:left="283"/>
    </w:pPr>
  </w:style>
  <w:style w:type="character" w:customStyle="1" w:styleId="BodyTextIndent2Char">
    <w:name w:val="Body Text Indent 2 Char"/>
    <w:basedOn w:val="DefaultParagraphFont"/>
    <w:link w:val="BodyTextIndent2"/>
    <w:uiPriority w:val="99"/>
    <w:semiHidden/>
    <w:rsid w:val="00B96EBA"/>
    <w:rPr>
      <w:rFonts w:ascii="Verdana" w:hAnsi="Verdana"/>
      <w:sz w:val="22"/>
      <w:szCs w:val="22"/>
    </w:rPr>
  </w:style>
  <w:style w:type="paragraph" w:styleId="BodyTextIndent3">
    <w:name w:val="Body Text Indent 3"/>
    <w:basedOn w:val="Normal"/>
    <w:link w:val="BodyTextIndent3Char"/>
    <w:uiPriority w:val="99"/>
    <w:semiHidden/>
    <w:unhideWhenUsed/>
    <w:rsid w:val="00B96EBA"/>
    <w:pPr>
      <w:ind w:left="283"/>
    </w:pPr>
    <w:rPr>
      <w:sz w:val="16"/>
      <w:szCs w:val="16"/>
    </w:rPr>
  </w:style>
  <w:style w:type="character" w:customStyle="1" w:styleId="BodyTextIndent3Char">
    <w:name w:val="Body Text Indent 3 Char"/>
    <w:basedOn w:val="DefaultParagraphFont"/>
    <w:link w:val="BodyTextIndent3"/>
    <w:uiPriority w:val="99"/>
    <w:semiHidden/>
    <w:rsid w:val="00B96EBA"/>
    <w:rPr>
      <w:rFonts w:ascii="Verdana" w:hAnsi="Verdana"/>
      <w:sz w:val="16"/>
      <w:szCs w:val="16"/>
    </w:rPr>
  </w:style>
  <w:style w:type="paragraph" w:styleId="Closing">
    <w:name w:val="Closing"/>
    <w:basedOn w:val="Normal"/>
    <w:link w:val="ClosingChar"/>
    <w:uiPriority w:val="99"/>
    <w:semiHidden/>
    <w:unhideWhenUsed/>
    <w:rsid w:val="00B96EBA"/>
    <w:pPr>
      <w:spacing w:after="0" w:line="240" w:lineRule="auto"/>
      <w:ind w:left="4252"/>
    </w:pPr>
  </w:style>
  <w:style w:type="character" w:customStyle="1" w:styleId="ClosingChar">
    <w:name w:val="Closing Char"/>
    <w:basedOn w:val="DefaultParagraphFont"/>
    <w:link w:val="Closing"/>
    <w:uiPriority w:val="99"/>
    <w:semiHidden/>
    <w:rsid w:val="00B96EBA"/>
    <w:rPr>
      <w:rFonts w:ascii="Verdana" w:hAnsi="Verdana"/>
      <w:sz w:val="22"/>
      <w:szCs w:val="22"/>
    </w:rPr>
  </w:style>
  <w:style w:type="paragraph" w:styleId="Date">
    <w:name w:val="Date"/>
    <w:basedOn w:val="Normal"/>
    <w:next w:val="Normal"/>
    <w:link w:val="DateChar"/>
    <w:uiPriority w:val="99"/>
    <w:semiHidden/>
    <w:unhideWhenUsed/>
    <w:rsid w:val="00B96EBA"/>
  </w:style>
  <w:style w:type="character" w:customStyle="1" w:styleId="DateChar">
    <w:name w:val="Date Char"/>
    <w:basedOn w:val="DefaultParagraphFont"/>
    <w:link w:val="Date"/>
    <w:uiPriority w:val="99"/>
    <w:semiHidden/>
    <w:rsid w:val="00B96EBA"/>
    <w:rPr>
      <w:rFonts w:ascii="Verdana" w:hAnsi="Verdana"/>
      <w:sz w:val="22"/>
      <w:szCs w:val="22"/>
    </w:rPr>
  </w:style>
  <w:style w:type="paragraph" w:styleId="DocumentMap">
    <w:name w:val="Document Map"/>
    <w:basedOn w:val="Normal"/>
    <w:link w:val="DocumentMapChar"/>
    <w:uiPriority w:val="99"/>
    <w:semiHidden/>
    <w:unhideWhenUsed/>
    <w:rsid w:val="00B96EB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6EBA"/>
    <w:rPr>
      <w:rFonts w:ascii="Tahoma" w:hAnsi="Tahoma" w:cs="Tahoma"/>
      <w:sz w:val="16"/>
      <w:szCs w:val="16"/>
    </w:rPr>
  </w:style>
  <w:style w:type="paragraph" w:styleId="E-mailSignature">
    <w:name w:val="E-mail Signature"/>
    <w:basedOn w:val="Normal"/>
    <w:link w:val="E-mailSignatureChar"/>
    <w:uiPriority w:val="99"/>
    <w:semiHidden/>
    <w:unhideWhenUsed/>
    <w:rsid w:val="00B96EBA"/>
    <w:pPr>
      <w:spacing w:after="0" w:line="240" w:lineRule="auto"/>
    </w:pPr>
  </w:style>
  <w:style w:type="character" w:customStyle="1" w:styleId="E-mailSignatureChar">
    <w:name w:val="E-mail Signature Char"/>
    <w:basedOn w:val="DefaultParagraphFont"/>
    <w:link w:val="E-mailSignature"/>
    <w:uiPriority w:val="99"/>
    <w:semiHidden/>
    <w:rsid w:val="00B96EBA"/>
    <w:rPr>
      <w:rFonts w:ascii="Verdana" w:hAnsi="Verdana"/>
      <w:sz w:val="22"/>
      <w:szCs w:val="22"/>
    </w:rPr>
  </w:style>
  <w:style w:type="paragraph" w:styleId="EndnoteText">
    <w:name w:val="endnote text"/>
    <w:basedOn w:val="Normal"/>
    <w:link w:val="EndnoteTextChar"/>
    <w:uiPriority w:val="99"/>
    <w:semiHidden/>
    <w:unhideWhenUsed/>
    <w:rsid w:val="00B96E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6EBA"/>
    <w:rPr>
      <w:rFonts w:ascii="Verdana" w:hAnsi="Verdana"/>
    </w:rPr>
  </w:style>
  <w:style w:type="paragraph" w:styleId="EnvelopeAddress">
    <w:name w:val="envelope address"/>
    <w:basedOn w:val="Normal"/>
    <w:uiPriority w:val="99"/>
    <w:semiHidden/>
    <w:unhideWhenUsed/>
    <w:rsid w:val="00B96EB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6EBA"/>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96EBA"/>
    <w:rPr>
      <w:rFonts w:asciiTheme="majorHAnsi" w:eastAsiaTheme="majorEastAsia" w:hAnsiTheme="majorHAnsi" w:cstheme="majorBidi"/>
      <w:b/>
      <w:bCs/>
      <w:i/>
      <w:iCs/>
      <w:color w:val="FDBA12" w:themeColor="accent1"/>
      <w:sz w:val="22"/>
      <w:szCs w:val="22"/>
    </w:rPr>
  </w:style>
  <w:style w:type="character" w:customStyle="1" w:styleId="Heading5Char">
    <w:name w:val="Heading 5 Char"/>
    <w:basedOn w:val="DefaultParagraphFont"/>
    <w:link w:val="Heading5"/>
    <w:uiPriority w:val="9"/>
    <w:semiHidden/>
    <w:rsid w:val="00B96EBA"/>
    <w:rPr>
      <w:rFonts w:asciiTheme="majorHAnsi" w:eastAsiaTheme="majorEastAsia" w:hAnsiTheme="majorHAnsi" w:cstheme="majorBidi"/>
      <w:color w:val="855F01" w:themeColor="accent1" w:themeShade="7F"/>
      <w:sz w:val="22"/>
      <w:szCs w:val="22"/>
    </w:rPr>
  </w:style>
  <w:style w:type="character" w:customStyle="1" w:styleId="Heading6Char">
    <w:name w:val="Heading 6 Char"/>
    <w:basedOn w:val="DefaultParagraphFont"/>
    <w:link w:val="Heading6"/>
    <w:uiPriority w:val="9"/>
    <w:semiHidden/>
    <w:rsid w:val="00B96EBA"/>
    <w:rPr>
      <w:rFonts w:asciiTheme="majorHAnsi" w:eastAsiaTheme="majorEastAsia" w:hAnsiTheme="majorHAnsi" w:cstheme="majorBidi"/>
      <w:i/>
      <w:iCs/>
      <w:color w:val="855F01" w:themeColor="accent1" w:themeShade="7F"/>
      <w:sz w:val="22"/>
      <w:szCs w:val="22"/>
    </w:rPr>
  </w:style>
  <w:style w:type="character" w:customStyle="1" w:styleId="Heading7Char">
    <w:name w:val="Heading 7 Char"/>
    <w:basedOn w:val="DefaultParagraphFont"/>
    <w:link w:val="Heading7"/>
    <w:uiPriority w:val="9"/>
    <w:semiHidden/>
    <w:rsid w:val="00B96EB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96EB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B96EBA"/>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B96EBA"/>
    <w:pPr>
      <w:spacing w:after="0" w:line="240" w:lineRule="auto"/>
    </w:pPr>
    <w:rPr>
      <w:i/>
      <w:iCs/>
    </w:rPr>
  </w:style>
  <w:style w:type="character" w:customStyle="1" w:styleId="HTMLAddressChar">
    <w:name w:val="HTML Address Char"/>
    <w:basedOn w:val="DefaultParagraphFont"/>
    <w:link w:val="HTMLAddress"/>
    <w:uiPriority w:val="99"/>
    <w:semiHidden/>
    <w:rsid w:val="00B96EBA"/>
    <w:rPr>
      <w:rFonts w:ascii="Verdana" w:hAnsi="Verdana"/>
      <w:i/>
      <w:iCs/>
      <w:sz w:val="22"/>
      <w:szCs w:val="22"/>
    </w:rPr>
  </w:style>
  <w:style w:type="paragraph" w:styleId="HTMLPreformatted">
    <w:name w:val="HTML Preformatted"/>
    <w:basedOn w:val="Normal"/>
    <w:link w:val="HTMLPreformattedChar"/>
    <w:uiPriority w:val="99"/>
    <w:semiHidden/>
    <w:unhideWhenUsed/>
    <w:rsid w:val="00B96E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6EBA"/>
    <w:rPr>
      <w:rFonts w:ascii="Consolas" w:hAnsi="Consolas"/>
    </w:rPr>
  </w:style>
  <w:style w:type="paragraph" w:styleId="Index1">
    <w:name w:val="index 1"/>
    <w:basedOn w:val="Normal"/>
    <w:next w:val="Normal"/>
    <w:autoRedefine/>
    <w:uiPriority w:val="99"/>
    <w:semiHidden/>
    <w:unhideWhenUsed/>
    <w:rsid w:val="00B96EBA"/>
    <w:pPr>
      <w:spacing w:after="0" w:line="240" w:lineRule="auto"/>
      <w:ind w:left="220" w:hanging="220"/>
    </w:pPr>
  </w:style>
  <w:style w:type="paragraph" w:styleId="Index2">
    <w:name w:val="index 2"/>
    <w:basedOn w:val="Normal"/>
    <w:next w:val="Normal"/>
    <w:autoRedefine/>
    <w:uiPriority w:val="99"/>
    <w:semiHidden/>
    <w:unhideWhenUsed/>
    <w:rsid w:val="00B96EBA"/>
    <w:pPr>
      <w:spacing w:after="0" w:line="240" w:lineRule="auto"/>
      <w:ind w:left="440" w:hanging="220"/>
    </w:pPr>
  </w:style>
  <w:style w:type="paragraph" w:styleId="Index3">
    <w:name w:val="index 3"/>
    <w:basedOn w:val="Normal"/>
    <w:next w:val="Normal"/>
    <w:autoRedefine/>
    <w:uiPriority w:val="99"/>
    <w:semiHidden/>
    <w:unhideWhenUsed/>
    <w:rsid w:val="00B96EBA"/>
    <w:pPr>
      <w:spacing w:after="0" w:line="240" w:lineRule="auto"/>
      <w:ind w:left="660" w:hanging="220"/>
    </w:pPr>
  </w:style>
  <w:style w:type="paragraph" w:styleId="Index4">
    <w:name w:val="index 4"/>
    <w:basedOn w:val="Normal"/>
    <w:next w:val="Normal"/>
    <w:autoRedefine/>
    <w:uiPriority w:val="99"/>
    <w:semiHidden/>
    <w:unhideWhenUsed/>
    <w:rsid w:val="00B96EBA"/>
    <w:pPr>
      <w:spacing w:after="0" w:line="240" w:lineRule="auto"/>
      <w:ind w:left="880" w:hanging="220"/>
    </w:pPr>
  </w:style>
  <w:style w:type="paragraph" w:styleId="Index5">
    <w:name w:val="index 5"/>
    <w:basedOn w:val="Normal"/>
    <w:next w:val="Normal"/>
    <w:autoRedefine/>
    <w:uiPriority w:val="99"/>
    <w:semiHidden/>
    <w:unhideWhenUsed/>
    <w:rsid w:val="00B96EBA"/>
    <w:pPr>
      <w:spacing w:after="0" w:line="240" w:lineRule="auto"/>
      <w:ind w:left="1100" w:hanging="220"/>
    </w:pPr>
  </w:style>
  <w:style w:type="paragraph" w:styleId="Index6">
    <w:name w:val="index 6"/>
    <w:basedOn w:val="Normal"/>
    <w:next w:val="Normal"/>
    <w:autoRedefine/>
    <w:uiPriority w:val="99"/>
    <w:semiHidden/>
    <w:unhideWhenUsed/>
    <w:rsid w:val="00B96EBA"/>
    <w:pPr>
      <w:spacing w:after="0" w:line="240" w:lineRule="auto"/>
      <w:ind w:left="1320" w:hanging="220"/>
    </w:pPr>
  </w:style>
  <w:style w:type="paragraph" w:styleId="Index7">
    <w:name w:val="index 7"/>
    <w:basedOn w:val="Normal"/>
    <w:next w:val="Normal"/>
    <w:autoRedefine/>
    <w:uiPriority w:val="99"/>
    <w:semiHidden/>
    <w:unhideWhenUsed/>
    <w:rsid w:val="00B96EBA"/>
    <w:pPr>
      <w:spacing w:after="0" w:line="240" w:lineRule="auto"/>
      <w:ind w:left="1540" w:hanging="220"/>
    </w:pPr>
  </w:style>
  <w:style w:type="paragraph" w:styleId="Index8">
    <w:name w:val="index 8"/>
    <w:basedOn w:val="Normal"/>
    <w:next w:val="Normal"/>
    <w:autoRedefine/>
    <w:uiPriority w:val="99"/>
    <w:semiHidden/>
    <w:unhideWhenUsed/>
    <w:rsid w:val="00B96EBA"/>
    <w:pPr>
      <w:spacing w:after="0" w:line="240" w:lineRule="auto"/>
      <w:ind w:left="1760" w:hanging="220"/>
    </w:pPr>
  </w:style>
  <w:style w:type="paragraph" w:styleId="Index9">
    <w:name w:val="index 9"/>
    <w:basedOn w:val="Normal"/>
    <w:next w:val="Normal"/>
    <w:autoRedefine/>
    <w:uiPriority w:val="99"/>
    <w:semiHidden/>
    <w:unhideWhenUsed/>
    <w:rsid w:val="00B96EBA"/>
    <w:pPr>
      <w:spacing w:after="0" w:line="240" w:lineRule="auto"/>
      <w:ind w:left="1980" w:hanging="220"/>
    </w:pPr>
  </w:style>
  <w:style w:type="paragraph" w:styleId="IndexHeading">
    <w:name w:val="index heading"/>
    <w:basedOn w:val="Normal"/>
    <w:next w:val="Index1"/>
    <w:uiPriority w:val="99"/>
    <w:semiHidden/>
    <w:unhideWhenUsed/>
    <w:rsid w:val="00B96EBA"/>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96EBA"/>
    <w:pPr>
      <w:pBdr>
        <w:bottom w:val="single" w:sz="4" w:space="4" w:color="FDBA12" w:themeColor="accent1"/>
      </w:pBdr>
      <w:spacing w:before="200" w:after="280"/>
      <w:ind w:left="936" w:right="936"/>
    </w:pPr>
    <w:rPr>
      <w:b/>
      <w:bCs/>
      <w:i/>
      <w:iCs/>
      <w:color w:val="FDBA12" w:themeColor="accent1"/>
    </w:rPr>
  </w:style>
  <w:style w:type="character" w:customStyle="1" w:styleId="IntenseQuoteChar">
    <w:name w:val="Intense Quote Char"/>
    <w:basedOn w:val="DefaultParagraphFont"/>
    <w:link w:val="IntenseQuote"/>
    <w:uiPriority w:val="30"/>
    <w:rsid w:val="00B96EBA"/>
    <w:rPr>
      <w:rFonts w:ascii="Verdana" w:hAnsi="Verdana"/>
      <w:b/>
      <w:bCs/>
      <w:i/>
      <w:iCs/>
      <w:color w:val="FDBA12" w:themeColor="accent1"/>
      <w:sz w:val="22"/>
      <w:szCs w:val="22"/>
    </w:rPr>
  </w:style>
  <w:style w:type="paragraph" w:styleId="List">
    <w:name w:val="List"/>
    <w:basedOn w:val="Normal"/>
    <w:uiPriority w:val="99"/>
    <w:semiHidden/>
    <w:unhideWhenUsed/>
    <w:rsid w:val="00B96EBA"/>
    <w:pPr>
      <w:ind w:left="283" w:hanging="283"/>
      <w:contextualSpacing/>
    </w:pPr>
  </w:style>
  <w:style w:type="paragraph" w:styleId="List2">
    <w:name w:val="List 2"/>
    <w:basedOn w:val="Normal"/>
    <w:uiPriority w:val="99"/>
    <w:semiHidden/>
    <w:unhideWhenUsed/>
    <w:rsid w:val="00B96EBA"/>
    <w:pPr>
      <w:ind w:left="566" w:hanging="283"/>
      <w:contextualSpacing/>
    </w:pPr>
  </w:style>
  <w:style w:type="paragraph" w:styleId="List3">
    <w:name w:val="List 3"/>
    <w:basedOn w:val="Normal"/>
    <w:uiPriority w:val="99"/>
    <w:semiHidden/>
    <w:unhideWhenUsed/>
    <w:rsid w:val="00B96EBA"/>
    <w:pPr>
      <w:ind w:left="849" w:hanging="283"/>
      <w:contextualSpacing/>
    </w:pPr>
  </w:style>
  <w:style w:type="paragraph" w:styleId="List4">
    <w:name w:val="List 4"/>
    <w:basedOn w:val="Normal"/>
    <w:uiPriority w:val="99"/>
    <w:semiHidden/>
    <w:unhideWhenUsed/>
    <w:rsid w:val="00B96EBA"/>
    <w:pPr>
      <w:ind w:left="1132" w:hanging="283"/>
      <w:contextualSpacing/>
    </w:pPr>
  </w:style>
  <w:style w:type="paragraph" w:styleId="List5">
    <w:name w:val="List 5"/>
    <w:basedOn w:val="Normal"/>
    <w:uiPriority w:val="99"/>
    <w:semiHidden/>
    <w:unhideWhenUsed/>
    <w:rsid w:val="00B96EBA"/>
    <w:pPr>
      <w:ind w:left="1415" w:hanging="283"/>
      <w:contextualSpacing/>
    </w:pPr>
  </w:style>
  <w:style w:type="paragraph" w:styleId="ListBullet">
    <w:name w:val="List Bullet"/>
    <w:basedOn w:val="Normal"/>
    <w:uiPriority w:val="99"/>
    <w:semiHidden/>
    <w:unhideWhenUsed/>
    <w:rsid w:val="00B96EBA"/>
    <w:pPr>
      <w:numPr>
        <w:numId w:val="26"/>
      </w:numPr>
      <w:contextualSpacing/>
    </w:pPr>
  </w:style>
  <w:style w:type="paragraph" w:styleId="ListBullet2">
    <w:name w:val="List Bullet 2"/>
    <w:basedOn w:val="Normal"/>
    <w:uiPriority w:val="99"/>
    <w:semiHidden/>
    <w:unhideWhenUsed/>
    <w:rsid w:val="00B96EBA"/>
    <w:pPr>
      <w:numPr>
        <w:numId w:val="27"/>
      </w:numPr>
      <w:contextualSpacing/>
    </w:pPr>
  </w:style>
  <w:style w:type="paragraph" w:styleId="ListBullet3">
    <w:name w:val="List Bullet 3"/>
    <w:basedOn w:val="Normal"/>
    <w:uiPriority w:val="99"/>
    <w:semiHidden/>
    <w:unhideWhenUsed/>
    <w:rsid w:val="00B96EBA"/>
    <w:pPr>
      <w:numPr>
        <w:numId w:val="28"/>
      </w:numPr>
      <w:contextualSpacing/>
    </w:pPr>
  </w:style>
  <w:style w:type="paragraph" w:styleId="ListBullet4">
    <w:name w:val="List Bullet 4"/>
    <w:basedOn w:val="Normal"/>
    <w:uiPriority w:val="99"/>
    <w:semiHidden/>
    <w:unhideWhenUsed/>
    <w:rsid w:val="00B96EBA"/>
    <w:pPr>
      <w:numPr>
        <w:numId w:val="29"/>
      </w:numPr>
      <w:contextualSpacing/>
    </w:pPr>
  </w:style>
  <w:style w:type="paragraph" w:styleId="ListBullet5">
    <w:name w:val="List Bullet 5"/>
    <w:basedOn w:val="Normal"/>
    <w:uiPriority w:val="99"/>
    <w:semiHidden/>
    <w:unhideWhenUsed/>
    <w:rsid w:val="00B96EBA"/>
    <w:pPr>
      <w:numPr>
        <w:numId w:val="30"/>
      </w:numPr>
      <w:contextualSpacing/>
    </w:pPr>
  </w:style>
  <w:style w:type="paragraph" w:styleId="ListContinue">
    <w:name w:val="List Continue"/>
    <w:basedOn w:val="Normal"/>
    <w:uiPriority w:val="99"/>
    <w:semiHidden/>
    <w:unhideWhenUsed/>
    <w:rsid w:val="00B96EBA"/>
    <w:pPr>
      <w:ind w:left="283"/>
      <w:contextualSpacing/>
    </w:pPr>
  </w:style>
  <w:style w:type="paragraph" w:styleId="ListContinue2">
    <w:name w:val="List Continue 2"/>
    <w:basedOn w:val="Normal"/>
    <w:uiPriority w:val="99"/>
    <w:semiHidden/>
    <w:unhideWhenUsed/>
    <w:rsid w:val="00B96EBA"/>
    <w:pPr>
      <w:ind w:left="566"/>
      <w:contextualSpacing/>
    </w:pPr>
  </w:style>
  <w:style w:type="paragraph" w:styleId="ListContinue3">
    <w:name w:val="List Continue 3"/>
    <w:basedOn w:val="Normal"/>
    <w:uiPriority w:val="99"/>
    <w:semiHidden/>
    <w:unhideWhenUsed/>
    <w:rsid w:val="00B96EBA"/>
    <w:pPr>
      <w:ind w:left="849"/>
      <w:contextualSpacing/>
    </w:pPr>
  </w:style>
  <w:style w:type="paragraph" w:styleId="ListContinue4">
    <w:name w:val="List Continue 4"/>
    <w:basedOn w:val="Normal"/>
    <w:uiPriority w:val="99"/>
    <w:semiHidden/>
    <w:unhideWhenUsed/>
    <w:rsid w:val="00B96EBA"/>
    <w:pPr>
      <w:ind w:left="1132"/>
      <w:contextualSpacing/>
    </w:pPr>
  </w:style>
  <w:style w:type="paragraph" w:styleId="ListContinue5">
    <w:name w:val="List Continue 5"/>
    <w:basedOn w:val="Normal"/>
    <w:uiPriority w:val="99"/>
    <w:semiHidden/>
    <w:unhideWhenUsed/>
    <w:rsid w:val="00B96EBA"/>
    <w:pPr>
      <w:ind w:left="1415"/>
      <w:contextualSpacing/>
    </w:pPr>
  </w:style>
  <w:style w:type="paragraph" w:styleId="ListNumber">
    <w:name w:val="List Number"/>
    <w:basedOn w:val="Normal"/>
    <w:uiPriority w:val="99"/>
    <w:semiHidden/>
    <w:unhideWhenUsed/>
    <w:rsid w:val="00B96EBA"/>
    <w:pPr>
      <w:numPr>
        <w:numId w:val="31"/>
      </w:numPr>
      <w:contextualSpacing/>
    </w:pPr>
  </w:style>
  <w:style w:type="paragraph" w:styleId="ListNumber2">
    <w:name w:val="List Number 2"/>
    <w:basedOn w:val="Normal"/>
    <w:uiPriority w:val="99"/>
    <w:semiHidden/>
    <w:unhideWhenUsed/>
    <w:rsid w:val="00B96EBA"/>
    <w:pPr>
      <w:numPr>
        <w:numId w:val="32"/>
      </w:numPr>
      <w:contextualSpacing/>
    </w:pPr>
  </w:style>
  <w:style w:type="paragraph" w:styleId="ListNumber3">
    <w:name w:val="List Number 3"/>
    <w:basedOn w:val="Normal"/>
    <w:uiPriority w:val="99"/>
    <w:semiHidden/>
    <w:unhideWhenUsed/>
    <w:rsid w:val="00B96EBA"/>
    <w:pPr>
      <w:numPr>
        <w:numId w:val="33"/>
      </w:numPr>
      <w:contextualSpacing/>
    </w:pPr>
  </w:style>
  <w:style w:type="paragraph" w:styleId="ListNumber4">
    <w:name w:val="List Number 4"/>
    <w:basedOn w:val="Normal"/>
    <w:uiPriority w:val="99"/>
    <w:semiHidden/>
    <w:unhideWhenUsed/>
    <w:rsid w:val="00B96EBA"/>
    <w:pPr>
      <w:numPr>
        <w:numId w:val="34"/>
      </w:numPr>
      <w:contextualSpacing/>
    </w:pPr>
  </w:style>
  <w:style w:type="paragraph" w:styleId="ListNumber5">
    <w:name w:val="List Number 5"/>
    <w:basedOn w:val="Normal"/>
    <w:uiPriority w:val="99"/>
    <w:semiHidden/>
    <w:unhideWhenUsed/>
    <w:rsid w:val="00B96EBA"/>
    <w:pPr>
      <w:numPr>
        <w:numId w:val="35"/>
      </w:numPr>
      <w:contextualSpacing/>
    </w:pPr>
  </w:style>
  <w:style w:type="paragraph" w:styleId="MacroText">
    <w:name w:val="macro"/>
    <w:link w:val="MacroTextChar"/>
    <w:uiPriority w:val="99"/>
    <w:semiHidden/>
    <w:unhideWhenUsed/>
    <w:rsid w:val="00B96EBA"/>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B96EBA"/>
    <w:rPr>
      <w:rFonts w:ascii="Consolas" w:hAnsi="Consolas"/>
    </w:rPr>
  </w:style>
  <w:style w:type="paragraph" w:styleId="MessageHeader">
    <w:name w:val="Message Header"/>
    <w:basedOn w:val="Normal"/>
    <w:link w:val="MessageHeaderChar"/>
    <w:uiPriority w:val="99"/>
    <w:semiHidden/>
    <w:unhideWhenUsed/>
    <w:rsid w:val="00B96EB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6E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B96EBA"/>
    <w:rPr>
      <w:rFonts w:ascii="Times New Roman" w:hAnsi="Times New Roman"/>
      <w:sz w:val="24"/>
      <w:szCs w:val="24"/>
    </w:rPr>
  </w:style>
  <w:style w:type="paragraph" w:styleId="NormalIndent">
    <w:name w:val="Normal Indent"/>
    <w:basedOn w:val="Normal"/>
    <w:uiPriority w:val="99"/>
    <w:semiHidden/>
    <w:unhideWhenUsed/>
    <w:rsid w:val="00B96EBA"/>
    <w:pPr>
      <w:ind w:left="720"/>
    </w:pPr>
  </w:style>
  <w:style w:type="paragraph" w:styleId="NoteHeading">
    <w:name w:val="Note Heading"/>
    <w:basedOn w:val="Normal"/>
    <w:next w:val="Normal"/>
    <w:link w:val="NoteHeadingChar"/>
    <w:uiPriority w:val="99"/>
    <w:semiHidden/>
    <w:unhideWhenUsed/>
    <w:rsid w:val="00B96EBA"/>
    <w:pPr>
      <w:spacing w:after="0" w:line="240" w:lineRule="auto"/>
    </w:pPr>
  </w:style>
  <w:style w:type="character" w:customStyle="1" w:styleId="NoteHeadingChar">
    <w:name w:val="Note Heading Char"/>
    <w:basedOn w:val="DefaultParagraphFont"/>
    <w:link w:val="NoteHeading"/>
    <w:uiPriority w:val="99"/>
    <w:semiHidden/>
    <w:rsid w:val="00B96EBA"/>
    <w:rPr>
      <w:rFonts w:ascii="Verdana" w:hAnsi="Verdana"/>
      <w:sz w:val="22"/>
      <w:szCs w:val="22"/>
    </w:rPr>
  </w:style>
  <w:style w:type="paragraph" w:styleId="Quote">
    <w:name w:val="Quote"/>
    <w:basedOn w:val="Normal"/>
    <w:next w:val="Normal"/>
    <w:link w:val="QuoteChar"/>
    <w:uiPriority w:val="29"/>
    <w:rsid w:val="00B96EBA"/>
    <w:rPr>
      <w:i/>
      <w:iCs/>
      <w:color w:val="000000" w:themeColor="text1"/>
    </w:rPr>
  </w:style>
  <w:style w:type="character" w:customStyle="1" w:styleId="QuoteChar">
    <w:name w:val="Quote Char"/>
    <w:basedOn w:val="DefaultParagraphFont"/>
    <w:link w:val="Quote"/>
    <w:uiPriority w:val="29"/>
    <w:rsid w:val="00B96EBA"/>
    <w:rPr>
      <w:rFonts w:ascii="Verdana" w:hAnsi="Verdana"/>
      <w:i/>
      <w:iCs/>
      <w:color w:val="000000" w:themeColor="text1"/>
      <w:sz w:val="22"/>
      <w:szCs w:val="22"/>
    </w:rPr>
  </w:style>
  <w:style w:type="paragraph" w:styleId="Salutation">
    <w:name w:val="Salutation"/>
    <w:basedOn w:val="Normal"/>
    <w:next w:val="Normal"/>
    <w:link w:val="SalutationChar"/>
    <w:uiPriority w:val="99"/>
    <w:semiHidden/>
    <w:unhideWhenUsed/>
    <w:rsid w:val="00B96EBA"/>
  </w:style>
  <w:style w:type="character" w:customStyle="1" w:styleId="SalutationChar">
    <w:name w:val="Salutation Char"/>
    <w:basedOn w:val="DefaultParagraphFont"/>
    <w:link w:val="Salutation"/>
    <w:uiPriority w:val="99"/>
    <w:semiHidden/>
    <w:rsid w:val="00B96EBA"/>
    <w:rPr>
      <w:rFonts w:ascii="Verdana" w:hAnsi="Verdana"/>
      <w:sz w:val="22"/>
      <w:szCs w:val="22"/>
    </w:rPr>
  </w:style>
  <w:style w:type="paragraph" w:styleId="Signature">
    <w:name w:val="Signature"/>
    <w:basedOn w:val="Normal"/>
    <w:link w:val="SignatureChar"/>
    <w:uiPriority w:val="99"/>
    <w:semiHidden/>
    <w:unhideWhenUsed/>
    <w:rsid w:val="00B96EBA"/>
    <w:pPr>
      <w:spacing w:after="0" w:line="240" w:lineRule="auto"/>
      <w:ind w:left="4252"/>
    </w:pPr>
  </w:style>
  <w:style w:type="character" w:customStyle="1" w:styleId="SignatureChar">
    <w:name w:val="Signature Char"/>
    <w:basedOn w:val="DefaultParagraphFont"/>
    <w:link w:val="Signature"/>
    <w:uiPriority w:val="99"/>
    <w:semiHidden/>
    <w:rsid w:val="00B96EBA"/>
    <w:rPr>
      <w:rFonts w:ascii="Verdana" w:hAnsi="Verdana"/>
      <w:sz w:val="22"/>
      <w:szCs w:val="22"/>
    </w:rPr>
  </w:style>
  <w:style w:type="paragraph" w:styleId="TableofAuthorities">
    <w:name w:val="table of authorities"/>
    <w:basedOn w:val="Normal"/>
    <w:next w:val="Normal"/>
    <w:uiPriority w:val="99"/>
    <w:semiHidden/>
    <w:unhideWhenUsed/>
    <w:rsid w:val="00B96EBA"/>
    <w:pPr>
      <w:spacing w:after="0"/>
      <w:ind w:left="220" w:hanging="220"/>
    </w:pPr>
  </w:style>
  <w:style w:type="paragraph" w:styleId="TableofFigures">
    <w:name w:val="table of figures"/>
    <w:basedOn w:val="Normal"/>
    <w:next w:val="Normal"/>
    <w:uiPriority w:val="99"/>
    <w:semiHidden/>
    <w:unhideWhenUsed/>
    <w:rsid w:val="00B96EBA"/>
    <w:pPr>
      <w:spacing w:after="0"/>
    </w:pPr>
  </w:style>
  <w:style w:type="paragraph" w:styleId="TOAHeading">
    <w:name w:val="toa heading"/>
    <w:basedOn w:val="Normal"/>
    <w:next w:val="Normal"/>
    <w:uiPriority w:val="99"/>
    <w:semiHidden/>
    <w:unhideWhenUsed/>
    <w:rsid w:val="00B96EBA"/>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B96EBA"/>
    <w:pPr>
      <w:spacing w:after="100"/>
      <w:ind w:left="440"/>
    </w:pPr>
  </w:style>
  <w:style w:type="paragraph" w:styleId="TOC4">
    <w:name w:val="toc 4"/>
    <w:basedOn w:val="Normal"/>
    <w:next w:val="Normal"/>
    <w:autoRedefine/>
    <w:uiPriority w:val="39"/>
    <w:semiHidden/>
    <w:unhideWhenUsed/>
    <w:rsid w:val="00B96EBA"/>
    <w:pPr>
      <w:spacing w:after="100"/>
      <w:ind w:left="660"/>
    </w:pPr>
  </w:style>
  <w:style w:type="paragraph" w:styleId="TOC5">
    <w:name w:val="toc 5"/>
    <w:basedOn w:val="Normal"/>
    <w:next w:val="Normal"/>
    <w:autoRedefine/>
    <w:uiPriority w:val="39"/>
    <w:semiHidden/>
    <w:unhideWhenUsed/>
    <w:rsid w:val="00B96EBA"/>
    <w:pPr>
      <w:spacing w:after="100"/>
      <w:ind w:left="880"/>
    </w:pPr>
  </w:style>
  <w:style w:type="paragraph" w:styleId="TOC6">
    <w:name w:val="toc 6"/>
    <w:basedOn w:val="Normal"/>
    <w:next w:val="Normal"/>
    <w:autoRedefine/>
    <w:uiPriority w:val="39"/>
    <w:semiHidden/>
    <w:unhideWhenUsed/>
    <w:rsid w:val="00B96EBA"/>
    <w:pPr>
      <w:spacing w:after="100"/>
      <w:ind w:left="1100"/>
    </w:pPr>
  </w:style>
  <w:style w:type="paragraph" w:styleId="TOC7">
    <w:name w:val="toc 7"/>
    <w:basedOn w:val="Normal"/>
    <w:next w:val="Normal"/>
    <w:autoRedefine/>
    <w:uiPriority w:val="39"/>
    <w:semiHidden/>
    <w:unhideWhenUsed/>
    <w:rsid w:val="00B96EBA"/>
    <w:pPr>
      <w:spacing w:after="100"/>
      <w:ind w:left="1320"/>
    </w:pPr>
  </w:style>
  <w:style w:type="paragraph" w:styleId="TOC8">
    <w:name w:val="toc 8"/>
    <w:basedOn w:val="Normal"/>
    <w:next w:val="Normal"/>
    <w:autoRedefine/>
    <w:uiPriority w:val="39"/>
    <w:semiHidden/>
    <w:unhideWhenUsed/>
    <w:rsid w:val="00B96EBA"/>
    <w:pPr>
      <w:spacing w:after="100"/>
      <w:ind w:left="1540"/>
    </w:pPr>
  </w:style>
  <w:style w:type="paragraph" w:styleId="TOC9">
    <w:name w:val="toc 9"/>
    <w:basedOn w:val="Normal"/>
    <w:next w:val="Normal"/>
    <w:autoRedefine/>
    <w:uiPriority w:val="39"/>
    <w:semiHidden/>
    <w:unhideWhenUsed/>
    <w:rsid w:val="00B96EBA"/>
    <w:pPr>
      <w:spacing w:after="100"/>
      <w:ind w:left="1760"/>
    </w:pPr>
  </w:style>
  <w:style w:type="numbering" w:customStyle="1" w:styleId="Style1">
    <w:name w:val="Style1"/>
    <w:uiPriority w:val="99"/>
    <w:rsid w:val="00E94DC5"/>
    <w:pPr>
      <w:numPr>
        <w:numId w:val="39"/>
      </w:numPr>
    </w:pPr>
  </w:style>
  <w:style w:type="paragraph" w:customStyle="1" w:styleId="Contents">
    <w:name w:val="Contents"/>
    <w:basedOn w:val="TOC1"/>
    <w:link w:val="ContentsChar"/>
    <w:qFormat/>
    <w:rsid w:val="003B43BC"/>
    <w:pPr>
      <w:tabs>
        <w:tab w:val="right" w:leader="dot" w:pos="9016"/>
      </w:tabs>
    </w:pPr>
  </w:style>
  <w:style w:type="paragraph" w:customStyle="1" w:styleId="ContentsHeader">
    <w:name w:val="Contents Header"/>
    <w:basedOn w:val="TOCHeading"/>
    <w:link w:val="ContentsHeaderChar"/>
    <w:autoRedefine/>
    <w:qFormat/>
    <w:rsid w:val="00811FF9"/>
    <w:pPr>
      <w:spacing w:after="240"/>
    </w:pPr>
    <w:rPr>
      <w:rFonts w:ascii="Verdana" w:hAnsi="Verdana"/>
      <w:b w:val="0"/>
      <w:color w:val="auto"/>
      <w:sz w:val="40"/>
    </w:rPr>
  </w:style>
  <w:style w:type="character" w:customStyle="1" w:styleId="TOC1Char">
    <w:name w:val="TOC 1 Char"/>
    <w:basedOn w:val="DefaultParagraphFont"/>
    <w:link w:val="TOC1"/>
    <w:uiPriority w:val="39"/>
    <w:rsid w:val="003B43BC"/>
    <w:rPr>
      <w:rFonts w:ascii="Verdana" w:hAnsi="Verdana"/>
      <w:sz w:val="22"/>
      <w:szCs w:val="22"/>
    </w:rPr>
  </w:style>
  <w:style w:type="character" w:customStyle="1" w:styleId="ContentsChar">
    <w:name w:val="Contents Char"/>
    <w:basedOn w:val="TOC1Char"/>
    <w:link w:val="Contents"/>
    <w:rsid w:val="003B43BC"/>
    <w:rPr>
      <w:rFonts w:ascii="Verdana" w:hAnsi="Verdana"/>
      <w:sz w:val="22"/>
      <w:szCs w:val="22"/>
    </w:rPr>
  </w:style>
  <w:style w:type="character" w:customStyle="1" w:styleId="TOCHeadingChar">
    <w:name w:val="TOC Heading Char"/>
    <w:basedOn w:val="Heading1Char"/>
    <w:link w:val="TOCHeading"/>
    <w:uiPriority w:val="39"/>
    <w:semiHidden/>
    <w:rsid w:val="00595152"/>
    <w:rPr>
      <w:rFonts w:ascii="Cambria" w:eastAsia="Times New Roman" w:hAnsi="Cambria" w:cs="Times New Roman"/>
      <w:b/>
      <w:bCs/>
      <w:color w:val="365F91"/>
      <w:sz w:val="28"/>
      <w:szCs w:val="28"/>
      <w:lang w:val="en-US" w:eastAsia="ja-JP"/>
    </w:rPr>
  </w:style>
  <w:style w:type="character" w:customStyle="1" w:styleId="ContentsHeaderChar">
    <w:name w:val="Contents Header Char"/>
    <w:basedOn w:val="TOCHeadingChar"/>
    <w:link w:val="ContentsHeader"/>
    <w:rsid w:val="00811FF9"/>
    <w:rPr>
      <w:rFonts w:ascii="Verdana" w:eastAsia="Times New Roman" w:hAnsi="Verdana" w:cs="Times New Roman"/>
      <w:b w:val="0"/>
      <w:bCs/>
      <w:color w:val="365F91"/>
      <w:sz w:val="40"/>
      <w:szCs w:val="28"/>
      <w:lang w:val="en-US" w:eastAsia="ja-JP"/>
    </w:rPr>
  </w:style>
  <w:style w:type="table" w:styleId="GridTable1Light-Accent1">
    <w:name w:val="Grid Table 1 Light Accent 1"/>
    <w:aliases w:val="USQ Table 2"/>
    <w:basedOn w:val="TableNormal"/>
    <w:uiPriority w:val="46"/>
    <w:rsid w:val="005C67D0"/>
    <w:tblPr>
      <w:tblStyleRowBandSize w:val="1"/>
      <w:tblStyleColBandSize w:val="1"/>
      <w:tblBorders>
        <w:bottom w:val="single" w:sz="4" w:space="0" w:color="auto"/>
      </w:tblBorders>
    </w:tblPr>
    <w:tblStylePr w:type="firstRow">
      <w:rPr>
        <w:b/>
        <w:bCs/>
      </w:rPr>
      <w:tblPr/>
      <w:tcPr>
        <w:tcBorders>
          <w:bottom w:val="single" w:sz="4" w:space="0" w:color="FDBA12" w:themeColor="accent1"/>
        </w:tcBorders>
      </w:tcPr>
    </w:tblStylePr>
    <w:tblStylePr w:type="lastRow">
      <w:rPr>
        <w:b/>
        <w:bCs/>
      </w:rPr>
      <w:tblPr/>
      <w:tcPr>
        <w:tcBorders>
          <w:top w:val="single" w:sz="4" w:space="0" w:color="auto"/>
        </w:tcBorders>
      </w:tcPr>
    </w:tblStylePr>
    <w:tblStylePr w:type="firstCol">
      <w:rPr>
        <w:b/>
        <w:bCs/>
      </w:rPr>
    </w:tblStylePr>
    <w:tblStylePr w:type="lastCol">
      <w:rPr>
        <w:b/>
        <w:bCs/>
      </w:rPr>
    </w:tblStylePr>
    <w:tblStylePr w:type="band2Horz">
      <w:tblPr/>
      <w:tcPr>
        <w:tcBorders>
          <w:top w:val="single" w:sz="4" w:space="0" w:color="auto"/>
          <w:bottom w:val="single" w:sz="4" w:space="0" w:color="auto"/>
        </w:tcBorders>
      </w:tcPr>
    </w:tblStylePr>
  </w:style>
  <w:style w:type="table" w:styleId="PlainTable1">
    <w:name w:val="Plain Table 1"/>
    <w:basedOn w:val="TableNormal"/>
    <w:uiPriority w:val="99"/>
    <w:rsid w:val="005B5A7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adingHeading2">
    <w:name w:val="Reading Heading 2"/>
    <w:basedOn w:val="Normal"/>
    <w:link w:val="ReadingHeading2Char"/>
    <w:qFormat/>
    <w:rsid w:val="00AF1E58"/>
    <w:pPr>
      <w:spacing w:before="240"/>
    </w:pPr>
    <w:rPr>
      <w:b/>
    </w:rPr>
  </w:style>
  <w:style w:type="character" w:customStyle="1" w:styleId="ReadingHeading2Char">
    <w:name w:val="Reading Heading 2 Char"/>
    <w:basedOn w:val="DefaultParagraphFont"/>
    <w:link w:val="ReadingHeading2"/>
    <w:rsid w:val="00AF1E58"/>
    <w:rPr>
      <w:rFonts w:ascii="Verdana" w:hAnsi="Verdana"/>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87340">
      <w:bodyDiv w:val="1"/>
      <w:marLeft w:val="0"/>
      <w:marRight w:val="0"/>
      <w:marTop w:val="0"/>
      <w:marBottom w:val="0"/>
      <w:divBdr>
        <w:top w:val="none" w:sz="0" w:space="0" w:color="auto"/>
        <w:left w:val="none" w:sz="0" w:space="0" w:color="auto"/>
        <w:bottom w:val="none" w:sz="0" w:space="0" w:color="auto"/>
        <w:right w:val="none" w:sz="0" w:space="0" w:color="auto"/>
      </w:divBdr>
      <w:divsChild>
        <w:div w:id="643779636">
          <w:marLeft w:val="576"/>
          <w:marRight w:val="0"/>
          <w:marTop w:val="120"/>
          <w:marBottom w:val="0"/>
          <w:divBdr>
            <w:top w:val="none" w:sz="0" w:space="0" w:color="auto"/>
            <w:left w:val="none" w:sz="0" w:space="0" w:color="auto"/>
            <w:bottom w:val="none" w:sz="0" w:space="0" w:color="auto"/>
            <w:right w:val="none" w:sz="0" w:space="0" w:color="auto"/>
          </w:divBdr>
        </w:div>
        <w:div w:id="1059790410">
          <w:marLeft w:val="576"/>
          <w:marRight w:val="0"/>
          <w:marTop w:val="120"/>
          <w:marBottom w:val="0"/>
          <w:divBdr>
            <w:top w:val="none" w:sz="0" w:space="0" w:color="auto"/>
            <w:left w:val="none" w:sz="0" w:space="0" w:color="auto"/>
            <w:bottom w:val="none" w:sz="0" w:space="0" w:color="auto"/>
            <w:right w:val="none" w:sz="0" w:space="0" w:color="auto"/>
          </w:divBdr>
        </w:div>
        <w:div w:id="1303734259">
          <w:marLeft w:val="576"/>
          <w:marRight w:val="0"/>
          <w:marTop w:val="120"/>
          <w:marBottom w:val="0"/>
          <w:divBdr>
            <w:top w:val="none" w:sz="0" w:space="0" w:color="auto"/>
            <w:left w:val="none" w:sz="0" w:space="0" w:color="auto"/>
            <w:bottom w:val="none" w:sz="0" w:space="0" w:color="auto"/>
            <w:right w:val="none" w:sz="0" w:space="0" w:color="auto"/>
          </w:divBdr>
        </w:div>
        <w:div w:id="1328362542">
          <w:marLeft w:val="576"/>
          <w:marRight w:val="0"/>
          <w:marTop w:val="120"/>
          <w:marBottom w:val="0"/>
          <w:divBdr>
            <w:top w:val="none" w:sz="0" w:space="0" w:color="auto"/>
            <w:left w:val="none" w:sz="0" w:space="0" w:color="auto"/>
            <w:bottom w:val="none" w:sz="0" w:space="0" w:color="auto"/>
            <w:right w:val="none" w:sz="0" w:space="0" w:color="auto"/>
          </w:divBdr>
        </w:div>
        <w:div w:id="1433083686">
          <w:marLeft w:val="576"/>
          <w:marRight w:val="0"/>
          <w:marTop w:val="0"/>
          <w:marBottom w:val="120"/>
          <w:divBdr>
            <w:top w:val="none" w:sz="0" w:space="0" w:color="auto"/>
            <w:left w:val="none" w:sz="0" w:space="0" w:color="auto"/>
            <w:bottom w:val="none" w:sz="0" w:space="0" w:color="auto"/>
            <w:right w:val="none" w:sz="0" w:space="0" w:color="auto"/>
          </w:divBdr>
        </w:div>
      </w:divsChild>
    </w:div>
    <w:div w:id="1164249098">
      <w:bodyDiv w:val="1"/>
      <w:marLeft w:val="0"/>
      <w:marRight w:val="0"/>
      <w:marTop w:val="0"/>
      <w:marBottom w:val="0"/>
      <w:divBdr>
        <w:top w:val="none" w:sz="0" w:space="0" w:color="auto"/>
        <w:left w:val="none" w:sz="0" w:space="0" w:color="auto"/>
        <w:bottom w:val="none" w:sz="0" w:space="0" w:color="auto"/>
        <w:right w:val="none" w:sz="0" w:space="0" w:color="auto"/>
      </w:divBdr>
    </w:div>
    <w:div w:id="1271858386">
      <w:bodyDiv w:val="1"/>
      <w:marLeft w:val="0"/>
      <w:marRight w:val="0"/>
      <w:marTop w:val="0"/>
      <w:marBottom w:val="0"/>
      <w:divBdr>
        <w:top w:val="none" w:sz="0" w:space="0" w:color="auto"/>
        <w:left w:val="none" w:sz="0" w:space="0" w:color="auto"/>
        <w:bottom w:val="none" w:sz="0" w:space="0" w:color="auto"/>
        <w:right w:val="none" w:sz="0" w:space="0" w:color="auto"/>
      </w:divBdr>
    </w:div>
    <w:div w:id="1672949836">
      <w:bodyDiv w:val="1"/>
      <w:marLeft w:val="0"/>
      <w:marRight w:val="0"/>
      <w:marTop w:val="0"/>
      <w:marBottom w:val="0"/>
      <w:divBdr>
        <w:top w:val="none" w:sz="0" w:space="0" w:color="auto"/>
        <w:left w:val="none" w:sz="0" w:space="0" w:color="auto"/>
        <w:bottom w:val="none" w:sz="0" w:space="0" w:color="auto"/>
        <w:right w:val="none" w:sz="0" w:space="0" w:color="auto"/>
      </w:divBdr>
      <w:divsChild>
        <w:div w:id="206382936">
          <w:marLeft w:val="0"/>
          <w:marRight w:val="0"/>
          <w:marTop w:val="0"/>
          <w:marBottom w:val="0"/>
          <w:divBdr>
            <w:top w:val="none" w:sz="0" w:space="0" w:color="auto"/>
            <w:left w:val="none" w:sz="0" w:space="0" w:color="auto"/>
            <w:bottom w:val="none" w:sz="0" w:space="0" w:color="auto"/>
            <w:right w:val="none" w:sz="0" w:space="0" w:color="auto"/>
          </w:divBdr>
          <w:divsChild>
            <w:div w:id="1482112351">
              <w:marLeft w:val="0"/>
              <w:marRight w:val="0"/>
              <w:marTop w:val="0"/>
              <w:marBottom w:val="0"/>
              <w:divBdr>
                <w:top w:val="none" w:sz="0" w:space="0" w:color="auto"/>
                <w:left w:val="none" w:sz="0" w:space="0" w:color="auto"/>
                <w:bottom w:val="none" w:sz="0" w:space="0" w:color="auto"/>
                <w:right w:val="none" w:sz="0" w:space="0" w:color="auto"/>
              </w:divBdr>
              <w:divsChild>
                <w:div w:id="2000771908">
                  <w:marLeft w:val="0"/>
                  <w:marRight w:val="0"/>
                  <w:marTop w:val="0"/>
                  <w:marBottom w:val="0"/>
                  <w:divBdr>
                    <w:top w:val="none" w:sz="0" w:space="0" w:color="auto"/>
                    <w:left w:val="none" w:sz="0" w:space="0" w:color="auto"/>
                    <w:bottom w:val="none" w:sz="0" w:space="0" w:color="auto"/>
                    <w:right w:val="none" w:sz="0" w:space="0" w:color="auto"/>
                  </w:divBdr>
                  <w:divsChild>
                    <w:div w:id="17788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q.edu.au\usqWide\brand_templates\Meetings\USQ%20TOR.dotx" TargetMode="External"/></Relationships>
</file>

<file path=word/theme/theme1.xml><?xml version="1.0" encoding="utf-8"?>
<a:theme xmlns:a="http://schemas.openxmlformats.org/drawingml/2006/main" name="USQ PPT Theme">
  <a:themeElements>
    <a:clrScheme name="USQ Colour Palette">
      <a:dk1>
        <a:srgbClr val="000000"/>
      </a:dk1>
      <a:lt1>
        <a:srgbClr val="FFFFFF"/>
      </a:lt1>
      <a:dk2>
        <a:srgbClr val="44546A"/>
      </a:dk2>
      <a:lt2>
        <a:srgbClr val="E7E6E6"/>
      </a:lt2>
      <a:accent1>
        <a:srgbClr val="FDBA12"/>
      </a:accent1>
      <a:accent2>
        <a:srgbClr val="B63393"/>
      </a:accent2>
      <a:accent3>
        <a:srgbClr val="0090BA"/>
      </a:accent3>
      <a:accent4>
        <a:srgbClr val="E63E30"/>
      </a:accent4>
      <a:accent5>
        <a:srgbClr val="63A945"/>
      </a:accent5>
      <a:accent6>
        <a:srgbClr val="003D6E"/>
      </a:accent6>
      <a:hlink>
        <a:srgbClr val="0563C1"/>
      </a:hlink>
      <a:folHlink>
        <a:srgbClr val="0070C0"/>
      </a:folHlink>
    </a:clrScheme>
    <a:fontScheme name="USQ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SQ PPT Theme" id="{6D021C89-4356-4E63-8F78-534B2DEFEA90}" vid="{CDE8B770-A4BF-4132-BECE-8162A24185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BBB</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8e04e9a-b7e4-437f-bb3e-516b65a6b7eb">64PDRMCZFMVN-143971321-26</_dlc_DocId>
    <_dlc_DocIdUrl xmlns="58e04e9a-b7e4-437f-bb3e-516b65a6b7eb">
      <Url>https://usqprd.sharepoint.com/sites/BELA/AssociateDeanLTSS/_layouts/15/DocIdRedir.aspx?ID=64PDRMCZFMVN-143971321-26</Url>
      <Description>64PDRMCZFMVN-143971321-26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4385300CC09B04D86A783D2F74D5189" ma:contentTypeVersion="6" ma:contentTypeDescription="Create a new document." ma:contentTypeScope="" ma:versionID="dda1553bb6a47f731f13623cf986688c">
  <xsd:schema xmlns:xsd="http://www.w3.org/2001/XMLSchema" xmlns:xs="http://www.w3.org/2001/XMLSchema" xmlns:p="http://schemas.microsoft.com/office/2006/metadata/properties" xmlns:ns2="c9485111-607b-476a-8841-20c0505eb4d3" xmlns:ns3="58e04e9a-b7e4-437f-bb3e-516b65a6b7eb" targetNamespace="http://schemas.microsoft.com/office/2006/metadata/properties" ma:root="true" ma:fieldsID="0051e39bd344db7b7441aff6fb55147b" ns2:_="" ns3:_="">
    <xsd:import namespace="c9485111-607b-476a-8841-20c0505eb4d3"/>
    <xsd:import namespace="58e04e9a-b7e4-437f-bb3e-516b65a6b7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85111-607b-476a-8841-20c0505eb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e04e9a-b7e4-437f-bb3e-516b65a6b7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D0B146-B35E-47D4-9A6F-6205C89DA227}">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58e04e9a-b7e4-437f-bb3e-516b65a6b7eb"/>
    <ds:schemaRef ds:uri="http://purl.org/dc/terms/"/>
    <ds:schemaRef ds:uri="http://schemas.microsoft.com/office/infopath/2007/PartnerControls"/>
    <ds:schemaRef ds:uri="c9485111-607b-476a-8841-20c0505eb4d3"/>
    <ds:schemaRef ds:uri="http://www.w3.org/XML/1998/namespace"/>
    <ds:schemaRef ds:uri="http://purl.org/dc/dcmitype/"/>
  </ds:schemaRefs>
</ds:datastoreItem>
</file>

<file path=customXml/itemProps3.xml><?xml version="1.0" encoding="utf-8"?>
<ds:datastoreItem xmlns:ds="http://schemas.openxmlformats.org/officeDocument/2006/customXml" ds:itemID="{E5CFC796-736B-43D1-AA24-C4837321E76B}">
  <ds:schemaRefs>
    <ds:schemaRef ds:uri="http://schemas.microsoft.com/sharepoint/events"/>
  </ds:schemaRefs>
</ds:datastoreItem>
</file>

<file path=customXml/itemProps4.xml><?xml version="1.0" encoding="utf-8"?>
<ds:datastoreItem xmlns:ds="http://schemas.openxmlformats.org/officeDocument/2006/customXml" ds:itemID="{D452801B-994E-42F4-A0AF-BBE8A86C8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485111-607b-476a-8841-20c0505eb4d3"/>
    <ds:schemaRef ds:uri="58e04e9a-b7e4-437f-bb3e-516b65a6b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ACF2F4-ED93-4D77-B9DC-95FB0C9AD323}">
  <ds:schemaRefs>
    <ds:schemaRef ds:uri="http://schemas.microsoft.com/sharepoint/v3/contenttype/forms"/>
  </ds:schemaRefs>
</ds:datastoreItem>
</file>

<file path=customXml/itemProps6.xml><?xml version="1.0" encoding="utf-8"?>
<ds:datastoreItem xmlns:ds="http://schemas.openxmlformats.org/officeDocument/2006/customXml" ds:itemID="{537AD7A0-CC28-4DF8-A4DD-3AC607E7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USQ TOR.dotx</Template>
  <TotalTime>12</TotalTime>
  <Pages>4</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Community Preferences for Digital Futures</vt:lpstr>
    </vt:vector>
  </TitlesOfParts>
  <Company>University of Southern Queensland</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Preferences for Digital Futures</dc:title>
  <dc:subject>Regional Perspectives</dc:subject>
  <dc:creator>Kim Myers</dc:creator>
  <cp:keywords/>
  <dc:description/>
  <cp:lastModifiedBy>Kim Cahill</cp:lastModifiedBy>
  <cp:revision>6</cp:revision>
  <cp:lastPrinted>2015-05-19T01:18:00Z</cp:lastPrinted>
  <dcterms:created xsi:type="dcterms:W3CDTF">2020-10-14T00:03:00Z</dcterms:created>
  <dcterms:modified xsi:type="dcterms:W3CDTF">2020-12-15T23:01:00Z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0x010100E4385300CC09B04D86A783D2F74D5189</vt:lpwstr>
  </property>
  <property fmtid="{D5CDD505-2E9C-101B-9397-08002B2CF9AE}" pid="3" name="_dlc_DocIdItemGuid">
    <vt:lpwstr>be35c299-0356-4a70-a0e0-460898021d3e</vt:lpwstr>
  </property>
</Properties>
</file>